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F" w:rsidRDefault="003E285C" w:rsidP="0001012F">
      <w:pPr>
        <w:rPr>
          <w:rFonts w:ascii="Times New Roman" w:hAnsi="Times New Roman" w:cs="Times New Roman"/>
          <w:b/>
          <w:sz w:val="28"/>
          <w:szCs w:val="28"/>
        </w:rPr>
      </w:pPr>
      <w:r w:rsidRPr="00491F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35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1012F">
        <w:rPr>
          <w:rFonts w:ascii="Times New Roman" w:hAnsi="Times New Roman" w:cs="Times New Roman"/>
          <w:b/>
          <w:sz w:val="28"/>
          <w:szCs w:val="28"/>
        </w:rPr>
        <w:t>Новости образования № 12</w:t>
      </w:r>
    </w:p>
    <w:p w:rsidR="003549FA" w:rsidRDefault="003549FA" w:rsidP="0001012F">
      <w:pPr>
        <w:rPr>
          <w:rFonts w:ascii="Times New Roman" w:hAnsi="Times New Roman" w:cs="Times New Roman"/>
          <w:b/>
          <w:sz w:val="28"/>
          <w:szCs w:val="28"/>
        </w:rPr>
      </w:pPr>
    </w:p>
    <w:p w:rsidR="003E285C" w:rsidRDefault="0001012F" w:rsidP="000101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1E4781" w:rsidRPr="001E47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85C" w:rsidRPr="0001012F">
        <w:rPr>
          <w:rFonts w:ascii="Times New Roman" w:hAnsi="Times New Roman" w:cs="Times New Roman"/>
          <w:b/>
          <w:sz w:val="28"/>
          <w:szCs w:val="28"/>
        </w:rPr>
        <w:t>Уральский гуманитарный институт  проводит «Общегородское родительское собрание»</w:t>
      </w:r>
    </w:p>
    <w:p w:rsidR="00491F9D" w:rsidRPr="0001012F" w:rsidRDefault="003E285C" w:rsidP="0001012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Уральский гуманитарный институт приглашает вас  </w:t>
      </w:r>
      <w:r w:rsidR="00491F9D" w:rsidRPr="00010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491F9D" w:rsidRPr="00010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10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бщегородское  родительское собрание</w:t>
      </w:r>
      <w:r w:rsid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101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вопросам поступления в ВУЗы.</w:t>
      </w:r>
    </w:p>
    <w:p w:rsidR="0001012F" w:rsidRDefault="003E285C" w:rsidP="0001012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1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состоится 31 января 2015 года  в 12:00</w:t>
      </w:r>
    </w:p>
    <w:p w:rsidR="003E285C" w:rsidRPr="0001012F" w:rsidRDefault="003E285C" w:rsidP="0001012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Специалисты приемной комиссии расскажут  об изменениях в </w:t>
      </w:r>
      <w:proofErr w:type="gramStart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законодательстве</w:t>
      </w:r>
      <w:proofErr w:type="gramEnd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образовании в 2015 году, о новом порядке приема в ВУЗы на программы </w:t>
      </w:r>
      <w:proofErr w:type="spellStart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магистратуры, о Правилах приема в Уральский гуманитарный институт; покажут презентацию </w:t>
      </w:r>
      <w:r w:rsidR="0001012F"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ВУЗа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и проведут экскурсию</w:t>
      </w:r>
      <w:r w:rsidRPr="0001012F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. </w:t>
      </w:r>
    </w:p>
    <w:p w:rsidR="0001012F" w:rsidRPr="0001012F" w:rsidRDefault="0001012F" w:rsidP="0001012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 института</w:t>
      </w:r>
      <w:r w:rsidRPr="0001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1012F" w:rsidRPr="0001012F" w:rsidRDefault="0001012F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гуманитарный институт</w:t>
      </w:r>
    </w:p>
    <w:p w:rsidR="003E285C" w:rsidRPr="0001012F" w:rsidRDefault="003E285C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Екатеринбург, ул. </w:t>
      </w:r>
      <w:proofErr w:type="gramStart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Комсомольская</w:t>
      </w:r>
      <w:proofErr w:type="gramEnd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3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63, ауд.202.</w:t>
      </w:r>
    </w:p>
    <w:p w:rsidR="003E285C" w:rsidRPr="0001012F" w:rsidRDefault="0001012F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3E285C"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ел./факс: (343) 375-91-06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;т</w:t>
      </w:r>
      <w:r w:rsidR="003E285C"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ел./автоответчик: (343) 237-26-16</w:t>
      </w:r>
    </w:p>
    <w:p w:rsidR="003E285C" w:rsidRPr="001E4781" w:rsidRDefault="003E285C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</w:t>
      </w:r>
      <w:r w:rsidR="001E4781"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proofErr w:type="gramEnd"/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7" w:history="1">
        <w:r w:rsidRPr="001E4781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urgi-pk@mail.ru</w:t>
        </w:r>
      </w:hyperlink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1012F"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Pr="001E4781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www.urgi.ural.ru</w:t>
        </w:r>
      </w:hyperlink>
    </w:p>
    <w:p w:rsidR="0001012F" w:rsidRPr="001E4781" w:rsidRDefault="0001012F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1012F" w:rsidRPr="001E4781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91F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780E7E1" wp14:editId="774C4EA5">
            <wp:simplePos x="0" y="0"/>
            <wp:positionH relativeFrom="column">
              <wp:posOffset>-13335</wp:posOffset>
            </wp:positionH>
            <wp:positionV relativeFrom="paragraph">
              <wp:posOffset>80010</wp:posOffset>
            </wp:positionV>
            <wp:extent cx="1952625" cy="1148715"/>
            <wp:effectExtent l="0" t="0" r="9525" b="0"/>
            <wp:wrapTight wrapText="bothSides">
              <wp:wrapPolygon edited="0">
                <wp:start x="0" y="0"/>
                <wp:lineTo x="0" y="21134"/>
                <wp:lineTo x="21495" y="21134"/>
                <wp:lineTo x="21495" y="0"/>
                <wp:lineTo x="0" y="0"/>
              </wp:wrapPolygon>
            </wp:wrapTight>
            <wp:docPr id="7" name="Рисунок 1" descr="Z:\ФОТО-ПАПКА\2 здание институ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ОТО-ПАПКА\2 здание институт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012F" w:rsidRPr="00E35FD0" w:rsidRDefault="0001012F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E4781" w:rsidRPr="008D3F27" w:rsidRDefault="001E4781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3549FA" w:rsidRPr="00756B48" w:rsidRDefault="003549FA" w:rsidP="008D3F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8D3F27" w:rsidRDefault="001E4781" w:rsidP="008D3F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8D3F27" w:rsidRPr="008D3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Каникулы </w:t>
      </w:r>
      <w:proofErr w:type="gramStart"/>
      <w:r w:rsidR="008D3F27" w:rsidRPr="008D3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proofErr w:type="gramEnd"/>
      <w:r w:rsidR="008D3F27" w:rsidRPr="008D3F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отлично! </w:t>
      </w: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-1905</wp:posOffset>
            </wp:positionV>
            <wp:extent cx="2119630" cy="1324610"/>
            <wp:effectExtent l="0" t="0" r="0" b="8890"/>
            <wp:wrapTight wrapText="bothSides">
              <wp:wrapPolygon edited="0">
                <wp:start x="0" y="0"/>
                <wp:lineTo x="0" y="21434"/>
                <wp:lineTo x="21354" y="21434"/>
                <wp:lineTo x="21354" y="0"/>
                <wp:lineTo x="0" y="0"/>
              </wp:wrapPolygon>
            </wp:wrapTight>
            <wp:docPr id="13" name="Рисунок 13" descr="http://cs625619.vk.me/v625619308/1792a/PWfN_Y8i7j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cs625619.vk.me/v625619308/1792a/PWfN_Y8i7j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Наступил 2015 год! У школьников каникулы! Есть время поваляться в кровати, посмотреть телевизор, не надо готовить уроки. Но не все ребята на это согласны. </w:t>
      </w:r>
    </w:p>
    <w:p w:rsidR="003549FA" w:rsidRPr="008D3F27" w:rsidRDefault="003549FA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января в 9-30 первый этаж Уральского государственного экономического университета заполнился шумными старшеклассниками. Они пришли на зимнюю Евразийскую смену старшеклассников. 5 неповторимых, запоминающихся дней провели ребята в стенах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УрГЭУ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549FA" w:rsidRPr="008D3F27" w:rsidRDefault="003549FA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Утренние танцы-зарядки,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фотокросс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квест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всему университету,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скалодром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соревнования по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дартсу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рождественские пряники и апельсины по-бомбейски, и много-много других мастер-классов и интересных встреч. </w:t>
      </w: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 все пришли веселиться. Учащиеся одиннадцатых классов смогли «погрузиться» в математику и обществознание и подготовиться к успешной сдаче ЕГЭ. </w:t>
      </w:r>
    </w:p>
    <w:p w:rsidR="003549FA" w:rsidRPr="008D3F27" w:rsidRDefault="003549FA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всё хорошее когда-то заканчивается. Закончилась зимняя Евразийская смена старшеклассников, но впереди весенние каникулы и вновь </w:t>
      </w:r>
      <w:proofErr w:type="spell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УрГЭУ</w:t>
      </w:r>
      <w:proofErr w:type="spell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откроет свои двери </w:t>
      </w:r>
      <w:proofErr w:type="gramStart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активных, творческих, любознательных. До новых встреч!</w:t>
      </w:r>
    </w:p>
    <w:p w:rsidR="003549FA" w:rsidRPr="008D3F27" w:rsidRDefault="003549FA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Наша страница «в контакте» - </w:t>
      </w:r>
      <w:hyperlink r:id="rId11" w:history="1">
        <w:r w:rsidRPr="008D3F27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http://vk.com/ess_usue</w:t>
        </w:r>
      </w:hyperlink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history="1">
        <w:r w:rsidRPr="008D3F27">
          <w:rPr>
            <w:rFonts w:ascii="Times New Roman" w:hAnsi="Times New Roman" w:cs="Times New Roman"/>
            <w:color w:val="000000" w:themeColor="text1"/>
            <w:sz w:val="28"/>
            <w:szCs w:val="28"/>
          </w:rPr>
          <w:t>#</w:t>
        </w:r>
        <w:proofErr w:type="spellStart"/>
        <w:r w:rsidRPr="008D3F2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старшеклассникиУрГЭУ</w:t>
        </w:r>
        <w:proofErr w:type="spellEnd"/>
      </w:hyperlink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>1 февраля 2015 года открываются подготовительные курсы для учащихся 9 и 11 классов. Занятия </w:t>
      </w:r>
      <w:r w:rsidRPr="008D3F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 воскресеньям с 10:00 до 14:20</w:t>
      </w:r>
      <w:r w:rsidRPr="008D3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 предметам: русский язык, математика, обществознание. Подробная информация по телефону (343) 257-07-38.  </w:t>
      </w:r>
    </w:p>
    <w:p w:rsidR="001E4781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9FA" w:rsidRPr="00847340" w:rsidRDefault="003549FA" w:rsidP="003549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340">
        <w:rPr>
          <w:rFonts w:ascii="Times New Roman" w:hAnsi="Times New Roman" w:cs="Times New Roman"/>
          <w:b/>
          <w:sz w:val="28"/>
          <w:szCs w:val="28"/>
        </w:rPr>
        <w:t xml:space="preserve">Адрес университета: </w:t>
      </w:r>
    </w:p>
    <w:p w:rsidR="003549FA" w:rsidRPr="003549FA" w:rsidRDefault="003549FA" w:rsidP="003549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Государственный Экономический университет</w:t>
      </w:r>
    </w:p>
    <w:p w:rsidR="003549FA" w:rsidRPr="003549FA" w:rsidRDefault="003549FA" w:rsidP="003549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>Екатеринбург, ул. 8 марта, д. 62, метро «Геологическая»</w:t>
      </w:r>
    </w:p>
    <w:p w:rsidR="003549FA" w:rsidRPr="003549FA" w:rsidRDefault="003549FA" w:rsidP="003549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8(343) 257-07-38 (заявки и оплата участия, общежитие для </w:t>
      </w:r>
      <w:proofErr w:type="gramStart"/>
      <w:r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>иногородних</w:t>
      </w:r>
      <w:proofErr w:type="gramEnd"/>
      <w:r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49FA" w:rsidRPr="003549FA" w:rsidRDefault="00033D9C" w:rsidP="003549F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3549FA" w:rsidRPr="003549FA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www.usue.ru</w:t>
        </w:r>
      </w:hyperlink>
      <w:r w:rsidR="003549FA" w:rsidRPr="00354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="003549FA" w:rsidRPr="003549FA">
          <w:rPr>
            <w:rFonts w:ascii="Times New Roman" w:hAnsi="Times New Roman" w:cs="Times New Roman"/>
            <w:color w:val="000000" w:themeColor="text1"/>
            <w:sz w:val="28"/>
            <w:szCs w:val="28"/>
          </w:rPr>
          <w:t>pr-com@usue.ru</w:t>
        </w:r>
      </w:hyperlink>
    </w:p>
    <w:p w:rsidR="001E4781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4781" w:rsidRDefault="001E4781" w:rsidP="0001012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49FA" w:rsidRDefault="003549FA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781" w:rsidRDefault="001E4781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E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15 февраля - </w:t>
      </w:r>
      <w:r w:rsidRPr="001E47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День открытых дверей в Гуманитарном университете</w:t>
      </w:r>
    </w:p>
    <w:p w:rsidR="00E15619" w:rsidRDefault="00E15619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5619" w:rsidRDefault="00E15619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2C3BF3" wp14:editId="2904ADB9">
            <wp:extent cx="1590675" cy="1092706"/>
            <wp:effectExtent l="0" t="0" r="0" b="0"/>
            <wp:docPr id="6" name="Рисунок 6" descr="C:\Users\елена\Downloads\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ownloads\6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755" cy="109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E135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66BF099F" wp14:editId="49E0FE97">
            <wp:extent cx="1598523" cy="1063685"/>
            <wp:effectExtent l="0" t="0" r="1905" b="3175"/>
            <wp:docPr id="5" name="Рисунок 5" descr="C:\Users\елена\Downloads\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2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922" cy="10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E135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1BA690D" wp14:editId="275CEF77">
            <wp:extent cx="1476842" cy="1094209"/>
            <wp:effectExtent l="0" t="0" r="9525" b="0"/>
            <wp:docPr id="4" name="Рисунок 4" descr="C:\Users\елена\Download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587" cy="111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781" w:rsidRDefault="001E4781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4655" w:rsidRDefault="001E4781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середине февраля Гуманитарный университет откроет двери тем, для кого нас</w:t>
      </w:r>
      <w:r w:rsidR="0047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тупивший год – это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выбора дальнейшего места учебы, будущей профессии, своей дальнейшей жизни. </w:t>
      </w:r>
    </w:p>
    <w:p w:rsidR="00C903EA" w:rsidRDefault="00474655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тобы лучше познакомится с университетом:  его ректором и деканам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преподавателями и студентами;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каждым из 9 факультетов и 16 направлений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приглашаем вас  на день открытых дверей в Гуманитарный  университет.</w:t>
      </w:r>
      <w:r w:rsidR="00C9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74655" w:rsidRDefault="00C903EA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День открытых дверей пройдет 15 февраля, с 12 00 до 14 30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адресу: Екатеринбург, ул. Железнодорожников, 3 (ост</w:t>
      </w:r>
      <w:proofErr w:type="gramStart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proofErr w:type="gramEnd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ранспорта «Пионерская», «Уральская»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1E4781" w:rsidRPr="001E4781" w:rsidRDefault="001E4781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Ждем вас и для того, чтобы вы могли ненадолго погрузиться во «взрослую жизнь» университета – насыщенную яркими событиями, полную деятельного сотрудничества</w:t>
      </w:r>
      <w:r w:rsidR="0047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дружбы,  и понять, насколько вам интересны те или иные 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факультеты и </w:t>
      </w:r>
      <w:r w:rsidR="0047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правления</w:t>
      </w:r>
      <w:r w:rsidR="0047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4781" w:rsidRPr="001E4781" w:rsidRDefault="00977B78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День открытых дверей 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начнется с Общего собрания. </w:t>
      </w:r>
    </w:p>
    <w:p w:rsidR="001E4781" w:rsidRPr="001E4781" w:rsidRDefault="001E4781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Ректор Гуманитарного университета, Лев Абрамович </w:t>
      </w:r>
      <w:proofErr w:type="spellStart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Закс</w:t>
      </w:r>
      <w:proofErr w:type="spellEnd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известный философ, культуролог, яркая личность – расскажет о ГУ, его истории и о том, чем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вуз отличается от других. 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 первое лицо университета даст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дельные советы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нужно выбирать будущее место образования.  </w:t>
      </w:r>
    </w:p>
    <w:p w:rsidR="001E4781" w:rsidRPr="001E4781" w:rsidRDefault="00977B78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этого секретарь </w:t>
      </w:r>
      <w:r w:rsidR="006033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риемной комиссии объяснит все перипетии будущего поступления. А именно: какие ЕГЭ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нужны для поступления в университет;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в какие </w:t>
      </w:r>
      <w:proofErr w:type="gramStart"/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</w:t>
      </w:r>
      <w:proofErr w:type="gramEnd"/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подать документы на интересующие вас направления и факультеты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требуется для участия в рейтинге на бюджетные места, каким образом будут учитываться в ГУ ваши индивидуальные достижения.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знания пригодятся вам для поступления в любой российский вуз!</w:t>
      </w:r>
    </w:p>
    <w:p w:rsidR="00977B78" w:rsidRDefault="006033D9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этого 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будущие абитуриенты отправятся 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ознакомительное путешествие по ВУЗу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станут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участниками ярких презентаций, тренингов  и дискуссий, подготовленных для них преподавателя</w:t>
      </w:r>
      <w:r w:rsidR="00977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 и студентами всех факультетов.</w:t>
      </w:r>
    </w:p>
    <w:p w:rsidR="001E4781" w:rsidRPr="001E4781" w:rsidRDefault="00977B78" w:rsidP="001E478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перевести дух и «переварить» большой поток новой информации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будет во время чаепития с печеньем.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E4781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6033D9" w:rsidRDefault="006033D9" w:rsidP="006033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7E6">
        <w:rPr>
          <w:rFonts w:ascii="Times New Roman" w:hAnsi="Times New Roman" w:cs="Times New Roman"/>
          <w:b/>
          <w:sz w:val="28"/>
          <w:szCs w:val="28"/>
        </w:rPr>
        <w:t xml:space="preserve">Адрес университета: </w:t>
      </w:r>
    </w:p>
    <w:p w:rsidR="006033D9" w:rsidRPr="006A6206" w:rsidRDefault="006033D9" w:rsidP="00603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6206">
        <w:rPr>
          <w:rFonts w:ascii="Times New Roman" w:hAnsi="Times New Roman" w:cs="Times New Roman"/>
          <w:sz w:val="28"/>
          <w:szCs w:val="28"/>
        </w:rPr>
        <w:t>Гуманитарный университет</w:t>
      </w:r>
    </w:p>
    <w:p w:rsidR="006033D9" w:rsidRPr="0076668C" w:rsidRDefault="006033D9" w:rsidP="0060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8C">
        <w:rPr>
          <w:rFonts w:ascii="Times New Roman" w:hAnsi="Times New Roman" w:cs="Times New Roman"/>
          <w:sz w:val="28"/>
          <w:szCs w:val="28"/>
        </w:rPr>
        <w:t>г. Екатеринбург, ул. Железнодорожников, 3, к 111а</w:t>
      </w:r>
    </w:p>
    <w:p w:rsidR="006033D9" w:rsidRPr="0076668C" w:rsidRDefault="006033D9" w:rsidP="0060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668C">
        <w:rPr>
          <w:rFonts w:ascii="Times New Roman" w:hAnsi="Times New Roman" w:cs="Times New Roman"/>
          <w:sz w:val="28"/>
          <w:szCs w:val="28"/>
        </w:rPr>
        <w:t>риемная комиссия: + 7 (343) 369 10 11; + 7 (343) 271 58 56; 8 982 694 58 56</w:t>
      </w:r>
    </w:p>
    <w:p w:rsidR="006033D9" w:rsidRDefault="00033D9C" w:rsidP="0060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6033D9" w:rsidRPr="0076668C">
          <w:rPr>
            <w:rFonts w:ascii="Times New Roman" w:hAnsi="Times New Roman" w:cs="Times New Roman"/>
            <w:sz w:val="28"/>
            <w:szCs w:val="28"/>
          </w:rPr>
          <w:t>http://www.gu-ural.ru</w:t>
        </w:r>
      </w:hyperlink>
      <w:r w:rsidR="006033D9" w:rsidRPr="007666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="006033D9" w:rsidRPr="0076668C">
          <w:rPr>
            <w:rFonts w:ascii="Times New Roman" w:hAnsi="Times New Roman" w:cs="Times New Roman"/>
            <w:sz w:val="28"/>
            <w:szCs w:val="28"/>
          </w:rPr>
          <w:t>priem.gu@mail.ru</w:t>
        </w:r>
      </w:hyperlink>
    </w:p>
    <w:p w:rsidR="00E35FD0" w:rsidRDefault="00E35FD0" w:rsidP="0060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603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9FA" w:rsidRDefault="003549FA" w:rsidP="00E35FD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35FD0">
        <w:rPr>
          <w:rFonts w:ascii="Times New Roman" w:hAnsi="Times New Roman" w:cs="Times New Roman"/>
          <w:b/>
          <w:sz w:val="28"/>
          <w:szCs w:val="28"/>
        </w:rPr>
        <w:t>. НАЧОУВО «Уральский институт экономики, управления и права» проводит конкурс эссе «От мечты к действию»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447800" cy="1452245"/>
            <wp:effectExtent l="0" t="0" r="0" b="0"/>
            <wp:wrapSquare wrapText="bothSides"/>
            <wp:docPr id="3" name="Рисунок 3" descr="Конкурс эс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эссе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FD0">
        <w:rPr>
          <w:rFonts w:ascii="Times New Roman" w:hAnsi="Times New Roman" w:cs="Times New Roman"/>
          <w:sz w:val="28"/>
          <w:szCs w:val="28"/>
        </w:rPr>
        <w:t xml:space="preserve">Участникам конкурса предлагается написать эссе о том, что их привлекает в выбранном направлении обучения, кем они видят себя в будущем, в чем преимущество  их выбора. 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 xml:space="preserve">Конкурс проводится с 1 января 2015 года по 8 марта 2015 года. 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Работы принимаются  с 1 января 2015 года по 1 марта 2015 года. Конкурсные материалы, поступившие позднее 1 марта 2015 года к участию в Конкурсе не допускаются. Оргкомитет Конкурса имеет право продлить сроки проведения Конкурса эссе путем размещения соответствующего объявления на сайте Института в разделе «Новости».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 xml:space="preserve">Чтобы принять участие в конкурсе, нужно заполнить форму анкеты участника на сайте вуза www.urep.ru. и приложить свою работу. 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С  1 марта по 8 марта 2015 года, запускается Интернет-голосование по выбору лучшей работы.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 xml:space="preserve">Победителей конкурса определяет Оргкомитет Конкурса. При подведении итогов учитываются результаты </w:t>
      </w:r>
      <w:proofErr w:type="gramStart"/>
      <w:r w:rsidRPr="00E35FD0">
        <w:rPr>
          <w:rFonts w:ascii="Times New Roman" w:hAnsi="Times New Roman" w:cs="Times New Roman"/>
          <w:sz w:val="28"/>
          <w:szCs w:val="28"/>
        </w:rPr>
        <w:t>Интернет-голосования</w:t>
      </w:r>
      <w:proofErr w:type="gramEnd"/>
      <w:r w:rsidRPr="00E35FD0">
        <w:rPr>
          <w:rFonts w:ascii="Times New Roman" w:hAnsi="Times New Roman" w:cs="Times New Roman"/>
          <w:sz w:val="28"/>
          <w:szCs w:val="28"/>
        </w:rPr>
        <w:t xml:space="preserve"> и отзывы об эссе на сайте вуза www.urep.ru.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Награждение победителей Конкурса будет производиться на торжественной церемонии с участием руководства Института, Оргкомитета.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Результаты конкурса будут объявлены на сайте Института www.urep.ru  к 10 марта 2015 года.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Телефоны и адреса электронной почты Оргкомитета Конкурса: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5FD0">
        <w:rPr>
          <w:rFonts w:ascii="Times New Roman" w:hAnsi="Times New Roman" w:cs="Times New Roman"/>
          <w:sz w:val="28"/>
          <w:szCs w:val="28"/>
        </w:rPr>
        <w:t>тел.: 8(343) 261-59-58,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 2615958@mail.ru 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340">
        <w:rPr>
          <w:rFonts w:ascii="Times New Roman" w:hAnsi="Times New Roman" w:cs="Times New Roman"/>
          <w:b/>
          <w:sz w:val="28"/>
          <w:szCs w:val="28"/>
        </w:rPr>
        <w:t xml:space="preserve">Адрес института: 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FD0" w:rsidRPr="00B57B84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B84">
        <w:rPr>
          <w:rFonts w:ascii="Times New Roman" w:hAnsi="Times New Roman" w:cs="Times New Roman"/>
          <w:sz w:val="28"/>
          <w:szCs w:val="28"/>
        </w:rPr>
        <w:t>НАЧОУВО «Уральский институт экономики, управления и права»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340">
        <w:rPr>
          <w:rFonts w:ascii="Times New Roman" w:hAnsi="Times New Roman" w:cs="Times New Roman"/>
          <w:sz w:val="28"/>
          <w:szCs w:val="28"/>
        </w:rPr>
        <w:t xml:space="preserve">г. Екатеринбург, ул. Луначарского, 194, </w:t>
      </w:r>
      <w:proofErr w:type="spellStart"/>
      <w:r w:rsidRPr="0084734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47340">
        <w:rPr>
          <w:rFonts w:ascii="Times New Roman" w:hAnsi="Times New Roman" w:cs="Times New Roman"/>
          <w:sz w:val="28"/>
          <w:szCs w:val="28"/>
        </w:rPr>
        <w:t>.№ 319</w:t>
      </w:r>
      <w:r>
        <w:rPr>
          <w:rFonts w:ascii="Times New Roman" w:hAnsi="Times New Roman" w:cs="Times New Roman"/>
          <w:sz w:val="28"/>
          <w:szCs w:val="28"/>
        </w:rPr>
        <w:t>, приемная комиссия Т</w:t>
      </w:r>
      <w:r w:rsidRPr="00847340">
        <w:rPr>
          <w:rFonts w:ascii="Times New Roman" w:hAnsi="Times New Roman" w:cs="Times New Roman"/>
          <w:sz w:val="28"/>
          <w:szCs w:val="28"/>
        </w:rPr>
        <w:t>елефон: +7(343)261-59-58, E-mail:</w:t>
      </w:r>
      <w:hyperlink r:id="rId21" w:history="1">
        <w:r w:rsidRPr="00847340">
          <w:rPr>
            <w:rFonts w:ascii="Times New Roman" w:hAnsi="Times New Roman" w:cs="Times New Roman"/>
            <w:sz w:val="28"/>
            <w:szCs w:val="28"/>
          </w:rPr>
          <w:t>2615958@mail.ru</w:t>
        </w:r>
      </w:hyperlink>
      <w:r w:rsidRPr="008473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7340"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22" w:tgtFrame="_blank" w:history="1">
        <w:r w:rsidRPr="00847340">
          <w:rPr>
            <w:rFonts w:ascii="Times New Roman" w:hAnsi="Times New Roman" w:cs="Times New Roman"/>
            <w:sz w:val="28"/>
            <w:szCs w:val="28"/>
          </w:rPr>
          <w:t>urep.ru</w:t>
        </w:r>
      </w:hyperlink>
      <w:r w:rsidRPr="00847340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7340">
        <w:rPr>
          <w:rFonts w:ascii="Times New Roman" w:hAnsi="Times New Roman" w:cs="Times New Roman"/>
          <w:sz w:val="28"/>
          <w:szCs w:val="28"/>
        </w:rPr>
        <w:t xml:space="preserve">есурс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47340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proofErr w:type="gramStart"/>
      <w:r w:rsidRPr="008473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340">
        <w:rPr>
          <w:rFonts w:ascii="Times New Roman" w:hAnsi="Times New Roman" w:cs="Times New Roman"/>
          <w:sz w:val="28"/>
          <w:szCs w:val="28"/>
        </w:rPr>
        <w:t xml:space="preserve">  </w:t>
      </w:r>
      <w:hyperlink r:id="rId23" w:history="1">
        <w:r w:rsidRPr="00847340">
          <w:rPr>
            <w:rFonts w:ascii="Times New Roman" w:hAnsi="Times New Roman" w:cs="Times New Roman"/>
            <w:sz w:val="28"/>
            <w:szCs w:val="28"/>
          </w:rPr>
          <w:t>http://vk.com/cluburep</w:t>
        </w:r>
      </w:hyperlink>
      <w:r w:rsidRPr="00847340">
        <w:rPr>
          <w:rFonts w:ascii="Times New Roman" w:hAnsi="Times New Roman" w:cs="Times New Roman"/>
          <w:sz w:val="28"/>
          <w:szCs w:val="28"/>
        </w:rPr>
        <w:t> 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781" w:rsidRPr="00E35FD0" w:rsidRDefault="001E4781" w:rsidP="00010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619" w:rsidRDefault="008D3F27" w:rsidP="00E156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29CA02E5" wp14:editId="45DDDE10">
            <wp:simplePos x="0" y="0"/>
            <wp:positionH relativeFrom="column">
              <wp:posOffset>-5080</wp:posOffset>
            </wp:positionH>
            <wp:positionV relativeFrom="paragraph">
              <wp:posOffset>492125</wp:posOffset>
            </wp:positionV>
            <wp:extent cx="1808480" cy="1355090"/>
            <wp:effectExtent l="0" t="0" r="1270" b="0"/>
            <wp:wrapTight wrapText="bothSides">
              <wp:wrapPolygon edited="0">
                <wp:start x="0" y="0"/>
                <wp:lineTo x="0" y="21256"/>
                <wp:lineTo x="21388" y="21256"/>
                <wp:lineTo x="21388" y="0"/>
                <wp:lineTo x="0" y="0"/>
              </wp:wrapPolygon>
            </wp:wrapTight>
            <wp:docPr id="9" name="Рисунок 9" descr="C:\Users\елена\Documents\АДК\2014\сентябрь\фото школы\лицей №3\Гимназия № 3, фото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cuments\АДК\2014\сентябрь\фото школы\лицей №3\Гимназия № 3, фото (31)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6033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E15619" w:rsidRPr="00E15619">
        <w:rPr>
          <w:rFonts w:ascii="Times New Roman" w:hAnsi="Times New Roman" w:cs="Times New Roman"/>
          <w:sz w:val="28"/>
          <w:szCs w:val="28"/>
        </w:rPr>
        <w:t xml:space="preserve"> </w:t>
      </w:r>
      <w:r w:rsidR="00E15619">
        <w:rPr>
          <w:rFonts w:ascii="Times New Roman" w:hAnsi="Times New Roman" w:cs="Times New Roman"/>
          <w:sz w:val="28"/>
          <w:szCs w:val="28"/>
        </w:rPr>
        <w:t xml:space="preserve"> </w:t>
      </w:r>
      <w:r w:rsidR="00E15619" w:rsidRPr="00E15619">
        <w:rPr>
          <w:rFonts w:ascii="Times New Roman" w:hAnsi="Times New Roman" w:cs="Times New Roman"/>
          <w:b/>
          <w:sz w:val="28"/>
          <w:szCs w:val="28"/>
        </w:rPr>
        <w:t>Серию полезных лекций для школьников подготовили в Уральском гуманитарном институте</w:t>
      </w:r>
    </w:p>
    <w:p w:rsidR="00E15619" w:rsidRPr="00E15619" w:rsidRDefault="00E15619" w:rsidP="00573D3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Уральский гуманитарный институт организует серию лекций для  учащихся школ по следующим темам: «Как правильно тратить деньги», «Как презентовать себя на рынке труда», «Как спланировать домашний бюджет», «Деньги в современной экономике», «</w:t>
      </w:r>
      <w:proofErr w:type="spellStart"/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Самоменеджмент</w:t>
      </w:r>
      <w:proofErr w:type="spellEnd"/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 управлять собой по жизни», «Как сохранить и преумножить капитал», «Менеджмент в современном мире», «Что такое логистика», «О чем наука экономика».</w:t>
      </w:r>
    </w:p>
    <w:p w:rsidR="00E15619" w:rsidRPr="00E15619" w:rsidRDefault="00E15619" w:rsidP="00E1561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Каждая лекция рассч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итана на 2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академических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часа. </w:t>
      </w: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Лекции читают ведущие специалисты ВУЗа, работающие с данной тематикой.</w:t>
      </w:r>
    </w:p>
    <w:p w:rsidR="00E15619" w:rsidRPr="00E15619" w:rsidRDefault="00E15619" w:rsidP="00E1561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Лекции проводится на безвозмездной </w:t>
      </w:r>
      <w:proofErr w:type="gramStart"/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основе</w:t>
      </w:r>
      <w:proofErr w:type="gramEnd"/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школы.</w:t>
      </w:r>
    </w:p>
    <w:p w:rsidR="00E15619" w:rsidRPr="00E15619" w:rsidRDefault="00E15619" w:rsidP="00E1561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Контактное лицо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проведения мероприятия</w:t>
      </w: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декан факультета экономики и управ</w:t>
      </w:r>
      <w:r w:rsidR="0057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Бурова Елена Владимировна</w:t>
      </w:r>
      <w:proofErr w:type="gramStart"/>
      <w:r w:rsidR="00573D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Тел.: (343) 375-30-67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156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e-mail: </w:t>
      </w:r>
      <w:hyperlink r:id="rId25" w:history="1">
        <w:r w:rsidRPr="00E1561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dekanman-urgi@ural.ru</w:t>
        </w:r>
      </w:hyperlink>
    </w:p>
    <w:p w:rsidR="00E15619" w:rsidRPr="0001012F" w:rsidRDefault="00E15619" w:rsidP="00E1561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Адрес института</w:t>
      </w:r>
      <w:r w:rsidRPr="000101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15619" w:rsidRPr="0001012F" w:rsidRDefault="00E15619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Уральский гуманитарный институт</w:t>
      </w:r>
    </w:p>
    <w:p w:rsidR="00E15619" w:rsidRPr="0001012F" w:rsidRDefault="00E15619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Екатеринбург, ул. </w:t>
      </w:r>
      <w:proofErr w:type="gramStart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Комсомольская</w:t>
      </w:r>
      <w:proofErr w:type="gramEnd"/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73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63, ауд.202.</w:t>
      </w:r>
    </w:p>
    <w:p w:rsidR="00E15619" w:rsidRPr="0001012F" w:rsidRDefault="00E15619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Тел./факс: (343) 375-91-06;тел./автоответчик: (343) 237-26-16</w:t>
      </w:r>
    </w:p>
    <w:p w:rsidR="00E15619" w:rsidRPr="00756B48" w:rsidRDefault="00E15619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e-m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</w:t>
      </w:r>
      <w:proofErr w:type="gramEnd"/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26" w:history="1">
        <w:r w:rsidRPr="001E4781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urgi-pk@mail.ru</w:t>
        </w:r>
      </w:hyperlink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, </w:t>
      </w:r>
      <w:r w:rsidRPr="0001012F">
        <w:rPr>
          <w:rFonts w:ascii="Times New Roman" w:hAnsi="Times New Roman" w:cs="Times New Roman"/>
          <w:color w:val="000000" w:themeColor="text1"/>
          <w:sz w:val="28"/>
          <w:szCs w:val="28"/>
        </w:rPr>
        <w:t>Сайт</w:t>
      </w:r>
      <w:r w:rsidRPr="001E47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27" w:history="1">
        <w:r w:rsidRPr="001E4781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www.urgi.ural.ru</w:t>
        </w:r>
      </w:hyperlink>
    </w:p>
    <w:p w:rsidR="003549FA" w:rsidRPr="00756B48" w:rsidRDefault="003549FA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35FD0" w:rsidRPr="00756B48" w:rsidRDefault="00E35FD0" w:rsidP="00E15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549FA" w:rsidRPr="00756B48" w:rsidRDefault="003549FA" w:rsidP="008D3F2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8D3F27" w:rsidRDefault="008D3F27" w:rsidP="008D3F2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49FA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618D6B3A" wp14:editId="09576D82">
            <wp:simplePos x="0" y="0"/>
            <wp:positionH relativeFrom="column">
              <wp:posOffset>-5080</wp:posOffset>
            </wp:positionH>
            <wp:positionV relativeFrom="paragraph">
              <wp:posOffset>523240</wp:posOffset>
            </wp:positionV>
            <wp:extent cx="2019300" cy="1353185"/>
            <wp:effectExtent l="0" t="0" r="0" b="0"/>
            <wp:wrapTight wrapText="bothSides">
              <wp:wrapPolygon edited="0">
                <wp:start x="0" y="0"/>
                <wp:lineTo x="0" y="21286"/>
                <wp:lineTo x="21396" y="21286"/>
                <wp:lineTo x="21396" y="0"/>
                <wp:lineTo x="0" y="0"/>
              </wp:wrapPolygon>
            </wp:wrapTight>
            <wp:docPr id="11" name="Рисунок 1" descr="Научные елки в информационном центре по атомной энергии г. Екатеринбу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ные елки в информационном центре по атомной энергии г. Екатеринбург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9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8D3F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Новогодняя научная елка в Информационном центре по атомной энергии </w:t>
      </w:r>
      <w:proofErr w:type="spellStart"/>
      <w:r w:rsidRPr="008D3F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УрГЭУ</w:t>
      </w:r>
      <w:proofErr w:type="spellEnd"/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Кому-то Дед Мороз дарит на праздник сладости, а тем, кто пришел на научную елку, — новые знания. Дошкольники и школьники, став учеными-экспериментаторами, выдвигали гипотезы, ставили научные опыты, делали химические превращения с искусственным снегом и льдом, электричеством и звуком.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ли помочь белым медведям и пингвинам встретиться на Новый год? Из чего сделать снег, если всемирное потепление растопит ледники? Почему </w:t>
      </w: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лед не тонет? Как зажечь новогодний фонарик? Решение этих сложных вопросов было найдено в ходе интерактивного занятия.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фойе информационного центра скучала </w:t>
      </w:r>
      <w:proofErr w:type="spellStart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ненаряженая</w:t>
      </w:r>
      <w:proofErr w:type="spellEnd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елка! Почему? Гирлянды и игрушки необходимо было сделать своими руками.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волшебно-научные превращения не заканчивались — ребята попробовали себя и в качестве музыкантов. Новогодние мелодии все научились извлекать из соломинок для коктейля.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Фотосессия у наряженной елки тоже была не совсем обычной, ведь работа информационного центра по атомной энергии неразрывно связана с деятельностью </w:t>
      </w:r>
      <w:proofErr w:type="spellStart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Госкорпорации</w:t>
      </w:r>
      <w:proofErr w:type="spellEnd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Росатом</w:t>
      </w:r>
      <w:proofErr w:type="spellEnd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её ценностями. «Мы — команда», «Корпорация знаний», «На шаг впереди», «Быть умным модно!» —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такими девизами можно было сделать </w:t>
      </w:r>
      <w:proofErr w:type="spellStart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селфи</w:t>
      </w:r>
      <w:proofErr w:type="spellEnd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фото у новогодней елки.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Информационный центр по атомной энергии приглашает педагогов и школьников посетить интерактивные познавательные программы в формате панорамной 3D-проекции на темы: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«Мир атомной энергии»; «Горизонты атома»; </w:t>
      </w: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«Ядерное топливо: просто о сложном»; «Атомный ледокольный флот»; «Санкт-Петербург – путешествие во времени и пространстве»; «Земля – планета Солнечной системы»; «История астрономии – освоение космоса» (на русском и английском языках); «Путешествие по городам мира».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Оперативно получать информацию о наших мероприятиях можно на сайте: ekat.myatom.ru. 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Записаться можно по телефону (343) 221-27-30 и по электронной почте </w:t>
      </w:r>
      <w:hyperlink r:id="rId29" w:history="1">
        <w:r w:rsidRPr="008D3F2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ekb@myatom.ru</w:t>
        </w:r>
      </w:hyperlink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D3F27" w:rsidRPr="008D3F27" w:rsidRDefault="008D3F27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 адрес: ул. 8 Марта, д.62, эт.1 (здание </w:t>
      </w:r>
      <w:proofErr w:type="spellStart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УрГЭУ</w:t>
      </w:r>
      <w:proofErr w:type="spellEnd"/>
      <w:r w:rsidRPr="008D3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-СИНХ, отдельное крыльцо)</w:t>
      </w:r>
    </w:p>
    <w:p w:rsidR="008D3F27" w:rsidRPr="00847340" w:rsidRDefault="008D3F27" w:rsidP="008D3F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340">
        <w:rPr>
          <w:rFonts w:ascii="Times New Roman" w:hAnsi="Times New Roman" w:cs="Times New Roman"/>
          <w:b/>
          <w:sz w:val="28"/>
          <w:szCs w:val="28"/>
        </w:rPr>
        <w:t xml:space="preserve">Адрес университета: </w:t>
      </w:r>
    </w:p>
    <w:p w:rsidR="008D3F27" w:rsidRPr="00A04E83" w:rsidRDefault="008D3F27" w:rsidP="008D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E83">
        <w:rPr>
          <w:rFonts w:ascii="Times New Roman" w:hAnsi="Times New Roman" w:cs="Times New Roman"/>
          <w:sz w:val="28"/>
          <w:szCs w:val="28"/>
        </w:rPr>
        <w:t>Уральский Государственный Экономический университет</w:t>
      </w:r>
    </w:p>
    <w:p w:rsidR="008D3F27" w:rsidRPr="00A04E83" w:rsidRDefault="008D3F27" w:rsidP="008D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4E83">
        <w:rPr>
          <w:rFonts w:ascii="Times New Roman" w:hAnsi="Times New Roman" w:cs="Times New Roman"/>
          <w:sz w:val="28"/>
          <w:szCs w:val="28"/>
        </w:rPr>
        <w:t>Екатеринбург, ул. 8 марта, д. 62, метро «Геологическая»</w:t>
      </w:r>
    </w:p>
    <w:p w:rsidR="008D3F27" w:rsidRPr="008D3F27" w:rsidRDefault="008D3F27" w:rsidP="008D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F27">
        <w:rPr>
          <w:rFonts w:ascii="Times New Roman" w:hAnsi="Times New Roman" w:cs="Times New Roman"/>
          <w:sz w:val="28"/>
          <w:szCs w:val="28"/>
        </w:rPr>
        <w:t xml:space="preserve">8(343) 257-07-38 (заявки и оплата участия, общежитие для </w:t>
      </w:r>
      <w:proofErr w:type="gramStart"/>
      <w:r w:rsidRPr="008D3F27">
        <w:rPr>
          <w:rFonts w:ascii="Times New Roman" w:hAnsi="Times New Roman" w:cs="Times New Roman"/>
          <w:sz w:val="28"/>
          <w:szCs w:val="28"/>
        </w:rPr>
        <w:t>иногородних</w:t>
      </w:r>
      <w:proofErr w:type="gramEnd"/>
      <w:r w:rsidRPr="008D3F27">
        <w:rPr>
          <w:rFonts w:ascii="Times New Roman" w:hAnsi="Times New Roman" w:cs="Times New Roman"/>
          <w:sz w:val="28"/>
          <w:szCs w:val="28"/>
        </w:rPr>
        <w:t>).</w:t>
      </w:r>
    </w:p>
    <w:p w:rsidR="008D3F27" w:rsidRPr="008D3F27" w:rsidRDefault="00033D9C" w:rsidP="008D3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8D3F27" w:rsidRPr="008D3F27">
          <w:rPr>
            <w:rFonts w:ascii="Times New Roman" w:hAnsi="Times New Roman" w:cs="Times New Roman"/>
            <w:sz w:val="28"/>
            <w:szCs w:val="28"/>
          </w:rPr>
          <w:t>www.usue.ru</w:t>
        </w:r>
      </w:hyperlink>
      <w:r w:rsidR="008D3F27" w:rsidRPr="008D3F27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="008D3F27" w:rsidRPr="008D3F27">
          <w:rPr>
            <w:rFonts w:ascii="Times New Roman" w:hAnsi="Times New Roman" w:cs="Times New Roman"/>
            <w:sz w:val="28"/>
            <w:szCs w:val="28"/>
          </w:rPr>
          <w:t>pr-com@usue.ru</w:t>
        </w:r>
      </w:hyperlink>
    </w:p>
    <w:p w:rsidR="00977B78" w:rsidRPr="008D3F27" w:rsidRDefault="00977B78" w:rsidP="008D3F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33D9" w:rsidRPr="008D3F27" w:rsidRDefault="006033D9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49FA" w:rsidRDefault="003549FA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7B78" w:rsidRDefault="00E15619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</w:t>
      </w:r>
      <w:r w:rsidR="00977B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C90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Гуманитарный университет  </w:t>
      </w:r>
      <w:r w:rsidR="00756B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очередной раз получил </w:t>
      </w:r>
      <w:r w:rsidR="00C903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бюджетные места</w:t>
      </w:r>
    </w:p>
    <w:p w:rsidR="00573D38" w:rsidRDefault="00573D38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212090</wp:posOffset>
            </wp:positionV>
            <wp:extent cx="2000250" cy="1334770"/>
            <wp:effectExtent l="0" t="0" r="0" b="0"/>
            <wp:wrapSquare wrapText="bothSides"/>
            <wp:docPr id="2" name="Рисунок 2" descr="C:\Users\елена\Downloads\IMG_1260 [1024x76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IMG_1260 [1024x768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Стало известно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количество бюджетных мест, которое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ежегодно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выделяет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Гуманитарному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университету Министерство образования и науки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РФ.  </w:t>
      </w: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бюджетные места распределились следующим образом:</w:t>
      </w:r>
    </w:p>
    <w:p w:rsidR="00C903EA" w:rsidRDefault="00033D9C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Прикладную  информатику смогут   принять</w:t>
      </w:r>
      <w:r w:rsidR="00C9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30 человек </w:t>
      </w:r>
      <w:r w:rsidR="00C903EA"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очную форму обучения и 13 </w:t>
      </w:r>
      <w:r w:rsidR="00C903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на заочную;   </w:t>
      </w: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Конструирование изделий легкой промышленности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033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очников  и еще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 человек на очно-заочную форму; </w:t>
      </w: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персоналом  </w:t>
      </w:r>
      <w:r w:rsidR="00033D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bookmarkStart w:id="0" w:name="_GoBack"/>
      <w:bookmarkEnd w:id="0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 </w:t>
      </w:r>
      <w:proofErr w:type="gramStart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бюджетных</w:t>
      </w:r>
      <w:proofErr w:type="gramEnd"/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 на  заочной форме;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будущих работников в сфере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Сервиса и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Туризма есть возможность занять  по 15  бюджетных мест; </w:t>
      </w:r>
    </w:p>
    <w:p w:rsidR="00C903EA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тех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кто стремится на Гостиничное дело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выделено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 мест очного и 14 – заочного образования.  </w:t>
      </w:r>
    </w:p>
    <w:p w:rsidR="00C903EA" w:rsidRPr="001E4781" w:rsidRDefault="00C903EA" w:rsidP="00C903E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руководством ГУ выделены бюджетн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места за счет средств вуза (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5 мест на очную  и заочную форму 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направления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Экономика и </w:t>
      </w:r>
      <w:r w:rsidRPr="001E47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Менеджмент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903EA" w:rsidRDefault="00C903EA" w:rsidP="00C903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967E6">
        <w:rPr>
          <w:rFonts w:ascii="Times New Roman" w:hAnsi="Times New Roman" w:cs="Times New Roman"/>
          <w:b/>
          <w:sz w:val="28"/>
          <w:szCs w:val="28"/>
        </w:rPr>
        <w:t xml:space="preserve">Адрес университета: </w:t>
      </w:r>
    </w:p>
    <w:p w:rsidR="00C903EA" w:rsidRPr="006A6206" w:rsidRDefault="00C903EA" w:rsidP="00C903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6206">
        <w:rPr>
          <w:rFonts w:ascii="Times New Roman" w:hAnsi="Times New Roman" w:cs="Times New Roman"/>
          <w:sz w:val="28"/>
          <w:szCs w:val="28"/>
        </w:rPr>
        <w:t>Гуманитарный университет</w:t>
      </w:r>
    </w:p>
    <w:p w:rsidR="00C903EA" w:rsidRPr="0076668C" w:rsidRDefault="00C903EA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68C">
        <w:rPr>
          <w:rFonts w:ascii="Times New Roman" w:hAnsi="Times New Roman" w:cs="Times New Roman"/>
          <w:sz w:val="28"/>
          <w:szCs w:val="28"/>
        </w:rPr>
        <w:t>г. Екатеринбург, ул. Железнодорожников, 3, к 111а</w:t>
      </w:r>
    </w:p>
    <w:p w:rsidR="00C903EA" w:rsidRPr="0076668C" w:rsidRDefault="00C903EA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668C">
        <w:rPr>
          <w:rFonts w:ascii="Times New Roman" w:hAnsi="Times New Roman" w:cs="Times New Roman"/>
          <w:sz w:val="28"/>
          <w:szCs w:val="28"/>
        </w:rPr>
        <w:t>риемная комиссия: + 7 (343) 369 10 11; + 7 (343) 271 58 56; 8 982 694 58 56</w:t>
      </w:r>
    </w:p>
    <w:p w:rsidR="00C903EA" w:rsidRDefault="00033D9C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C903EA" w:rsidRPr="0076668C">
          <w:rPr>
            <w:rFonts w:ascii="Times New Roman" w:hAnsi="Times New Roman" w:cs="Times New Roman"/>
            <w:sz w:val="28"/>
            <w:szCs w:val="28"/>
          </w:rPr>
          <w:t>http://www.gu-ural.ru</w:t>
        </w:r>
      </w:hyperlink>
      <w:r w:rsidR="00C903EA" w:rsidRPr="0076668C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="00C903EA" w:rsidRPr="0076668C">
          <w:rPr>
            <w:rFonts w:ascii="Times New Roman" w:hAnsi="Times New Roman" w:cs="Times New Roman"/>
            <w:sz w:val="28"/>
            <w:szCs w:val="28"/>
          </w:rPr>
          <w:t>priem.gu@mail.ru</w:t>
        </w:r>
      </w:hyperlink>
    </w:p>
    <w:p w:rsidR="00E35FD0" w:rsidRDefault="00E35FD0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C90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E35FD0">
      <w:pPr>
        <w:rPr>
          <w:rFonts w:ascii="Times New Roman" w:hAnsi="Times New Roman" w:cs="Times New Roman"/>
          <w:b/>
          <w:sz w:val="28"/>
          <w:szCs w:val="28"/>
        </w:rPr>
      </w:pPr>
      <w:r w:rsidRPr="00E35FD0">
        <w:rPr>
          <w:rFonts w:ascii="Times New Roman" w:hAnsi="Times New Roman" w:cs="Times New Roman"/>
          <w:b/>
          <w:sz w:val="28"/>
          <w:szCs w:val="28"/>
        </w:rPr>
        <w:t>8.</w:t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35FD0">
        <w:rPr>
          <w:rFonts w:ascii="Times New Roman" w:hAnsi="Times New Roman" w:cs="Times New Roman"/>
          <w:b/>
          <w:sz w:val="28"/>
          <w:szCs w:val="28"/>
        </w:rPr>
        <w:t>НАЧОУВО «Уральский институт экономики, управления и права»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провел отборочный матч  мини-футбольного турнира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002155" cy="1503045"/>
            <wp:effectExtent l="0" t="0" r="0" b="1905"/>
            <wp:wrapTight wrapText="bothSides">
              <wp:wrapPolygon edited="0">
                <wp:start x="0" y="0"/>
                <wp:lineTo x="0" y="21354"/>
                <wp:lineTo x="21374" y="21354"/>
                <wp:lineTo x="21374" y="0"/>
                <wp:lineTo x="0" y="0"/>
              </wp:wrapPolygon>
            </wp:wrapTight>
            <wp:docPr id="8" name="Рисунок 8" descr="&amp;Vcy; &amp;tcy;&amp;rcy;&amp;iecy;&amp;ncy;&amp;icy;&amp;rcy;&amp;ocy;&amp;vcy;&amp;ocy;&amp;chcy;&amp;ncy;&amp;ocy;&amp;mcy; &amp;mcy;&amp;acy;&amp;tcy;&amp;chcy;&amp;iecy; &quot;&amp;Acy;&amp;rcy;&amp;scy;&amp;iecy;&amp;ncy;&amp;acy;&amp;lcy;-&amp;Tcy;&amp;ucy;&amp;lcy;&amp;acy;&quot; &amp;ocy;&amp;bcy;&amp;ycy;&amp;gcy;&amp;rcy;&amp;acy;&amp;lcy; &amp;zcy;&amp;vcy;&amp;iocy;&amp;zcy;&amp;dcy;&amp;ncy;&amp;ycy;&amp;khcy; &amp;vcy;&amp;iecy;&amp;tcy;&amp;iecy;&amp;rcy;&amp;acy;&amp;ncy;&amp;ocy;&amp;vcy; &quot;&amp;Scy;&amp;pcy;&amp;acy;&amp;rcy;&amp;tcy;&amp;acy;&amp;kcy;&amp;acy;&quot;. &amp;Tcy;&amp;ucy;&amp;lcy;&amp;softcy;&amp;scy;&amp;kcy;&amp;icy;&amp;iecy; &amp;ncy;&amp;ocy;&amp;vcy;&amp;ocy;&amp;scy;&amp;tcy;&amp;icy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Vcy; &amp;tcy;&amp;rcy;&amp;iecy;&amp;ncy;&amp;icy;&amp;rcy;&amp;ocy;&amp;vcy;&amp;ocy;&amp;chcy;&amp;ncy;&amp;ocy;&amp;mcy; &amp;mcy;&amp;acy;&amp;tcy;&amp;chcy;&amp;iecy; &quot;&amp;Acy;&amp;rcy;&amp;scy;&amp;iecy;&amp;ncy;&amp;acy;&amp;lcy;-&amp;Tcy;&amp;ucy;&amp;lcy;&amp;acy;&quot; &amp;ocy;&amp;bcy;&amp;ycy;&amp;gcy;&amp;rcy;&amp;acy;&amp;lcy; &amp;zcy;&amp;vcy;&amp;iocy;&amp;zcy;&amp;dcy;&amp;ncy;&amp;ycy;&amp;khcy; &amp;vcy;&amp;iecy;&amp;tcy;&amp;iecy;&amp;rcy;&amp;acy;&amp;ncy;&amp;ocy;&amp;vcy; &quot;&amp;Scy;&amp;pcy;&amp;acy;&amp;rcy;&amp;tcy;&amp;acy;&amp;kcy;&amp;acy;&quot;. &amp;Tcy;&amp;ucy;&amp;lcy;&amp;softcy;&amp;scy;&amp;kcy;&amp;icy;&amp;iecy; &amp;ncy;&amp;ocy;&amp;vcy;&amp;ocy;&amp;scy;&amp;tcy;&amp;icy;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24 декабря 2014 года состоялся отборочный матч мини-футбольного турнира Уральского института экономики, управления и права. На площадке </w:t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спорткомплекса «Факел» встречались команды экономического, юридического факультетов, факультета информационных технологий и команда сотрудников и преподавателей Института. 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разминке было видно: ребята настроены более</w:t>
      </w:r>
      <w:proofErr w:type="gramStart"/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proofErr w:type="gramEnd"/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чем серьезно. Футболисты заранее прибыли на игру в количестве, позволяющем проводить качественную и регулярную ротацию по ходу встречи, что в мини-футболе штука не последняя. 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отборочном турнире участвовало 4 команды: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Команда экономического факультета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Команда факультета информационных технологий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Команда юридического факультета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</w:t>
      </w: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Команда сотрудников и преподавателей Института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Отборочный тур проходил по круговой системе, при которой каждый участник турнира играет с каждым в ходе тура. Эта система считается наиболее справедливой.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Уверенную победу одержала команда экономического факультета.  Второе место завоевала команда факультета информационных технологий, третье место - у юридического факультета. Команда преподавателей и сотрудников взяла приз зрительских симпатий. Команда победитель и призеры были награждены грамотами и сладкими призами.</w:t>
      </w:r>
    </w:p>
    <w:p w:rsidR="00E35FD0" w:rsidRPr="00E35FD0" w:rsidRDefault="00E35FD0" w:rsidP="00E35FD0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Обратите внимание! </w:t>
      </w:r>
    </w:p>
    <w:p w:rsidR="00E35FD0" w:rsidRDefault="00E35FD0" w:rsidP="00E35FD0"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23 февраля 2015 года  состоятся общеинститутские соревнования по мини-футболу.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7340">
        <w:rPr>
          <w:rFonts w:ascii="Times New Roman" w:hAnsi="Times New Roman" w:cs="Times New Roman"/>
          <w:b/>
          <w:sz w:val="28"/>
          <w:szCs w:val="28"/>
        </w:rPr>
        <w:t xml:space="preserve">Адрес института: 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5FD0" w:rsidRPr="00B57B84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B84">
        <w:rPr>
          <w:rFonts w:ascii="Times New Roman" w:hAnsi="Times New Roman" w:cs="Times New Roman"/>
          <w:sz w:val="28"/>
          <w:szCs w:val="28"/>
        </w:rPr>
        <w:t>НАЧОУВО «Уральский институт экономики, управления и права»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7340">
        <w:rPr>
          <w:rFonts w:ascii="Times New Roman" w:hAnsi="Times New Roman" w:cs="Times New Roman"/>
          <w:sz w:val="28"/>
          <w:szCs w:val="28"/>
        </w:rPr>
        <w:t xml:space="preserve">г. Екатеринбург, ул. Луначарского, 194, </w:t>
      </w:r>
      <w:proofErr w:type="spellStart"/>
      <w:r w:rsidRPr="0084734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47340">
        <w:rPr>
          <w:rFonts w:ascii="Times New Roman" w:hAnsi="Times New Roman" w:cs="Times New Roman"/>
          <w:sz w:val="28"/>
          <w:szCs w:val="28"/>
        </w:rPr>
        <w:t>.№ 319</w:t>
      </w:r>
      <w:r>
        <w:rPr>
          <w:rFonts w:ascii="Times New Roman" w:hAnsi="Times New Roman" w:cs="Times New Roman"/>
          <w:sz w:val="28"/>
          <w:szCs w:val="28"/>
        </w:rPr>
        <w:t>, приемная комиссия Т</w:t>
      </w:r>
      <w:r w:rsidRPr="00847340">
        <w:rPr>
          <w:rFonts w:ascii="Times New Roman" w:hAnsi="Times New Roman" w:cs="Times New Roman"/>
          <w:sz w:val="28"/>
          <w:szCs w:val="28"/>
        </w:rPr>
        <w:t>елефон: +7(343)261-59-58, E-mail:</w:t>
      </w:r>
      <w:hyperlink r:id="rId36" w:history="1">
        <w:r w:rsidRPr="00847340">
          <w:rPr>
            <w:rFonts w:ascii="Times New Roman" w:hAnsi="Times New Roman" w:cs="Times New Roman"/>
            <w:sz w:val="28"/>
            <w:szCs w:val="28"/>
          </w:rPr>
          <w:t>2615958@mail.ru</w:t>
        </w:r>
      </w:hyperlink>
      <w:r w:rsidRPr="008473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47340">
        <w:rPr>
          <w:rFonts w:ascii="Times New Roman" w:hAnsi="Times New Roman" w:cs="Times New Roman"/>
          <w:sz w:val="28"/>
          <w:szCs w:val="28"/>
        </w:rPr>
        <w:t xml:space="preserve">айт: </w:t>
      </w:r>
      <w:hyperlink r:id="rId37" w:tgtFrame="_blank" w:history="1">
        <w:r w:rsidRPr="00847340">
          <w:rPr>
            <w:rFonts w:ascii="Times New Roman" w:hAnsi="Times New Roman" w:cs="Times New Roman"/>
            <w:sz w:val="28"/>
            <w:szCs w:val="28"/>
          </w:rPr>
          <w:t>urep.ru</w:t>
        </w:r>
      </w:hyperlink>
      <w:r w:rsidRPr="00847340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7340">
        <w:rPr>
          <w:rFonts w:ascii="Times New Roman" w:hAnsi="Times New Roman" w:cs="Times New Roman"/>
          <w:sz w:val="28"/>
          <w:szCs w:val="28"/>
        </w:rPr>
        <w:t xml:space="preserve">есурс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847340">
        <w:rPr>
          <w:rFonts w:ascii="Times New Roman" w:hAnsi="Times New Roman" w:cs="Times New Roman"/>
          <w:sz w:val="28"/>
          <w:szCs w:val="28"/>
        </w:rPr>
        <w:t>контакте</w:t>
      </w:r>
      <w:proofErr w:type="spellEnd"/>
      <w:proofErr w:type="gramStart"/>
      <w:r w:rsidRPr="008473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47340">
        <w:rPr>
          <w:rFonts w:ascii="Times New Roman" w:hAnsi="Times New Roman" w:cs="Times New Roman"/>
          <w:sz w:val="28"/>
          <w:szCs w:val="28"/>
        </w:rPr>
        <w:t xml:space="preserve">  </w:t>
      </w:r>
      <w:hyperlink r:id="rId38" w:history="1">
        <w:r w:rsidRPr="00847340">
          <w:rPr>
            <w:rFonts w:ascii="Times New Roman" w:hAnsi="Times New Roman" w:cs="Times New Roman"/>
            <w:sz w:val="28"/>
            <w:szCs w:val="28"/>
          </w:rPr>
          <w:t>http://vk.com/cluburep</w:t>
        </w:r>
      </w:hyperlink>
      <w:r w:rsidRPr="00847340">
        <w:rPr>
          <w:rFonts w:ascii="Times New Roman" w:hAnsi="Times New Roman" w:cs="Times New Roman"/>
          <w:sz w:val="28"/>
          <w:szCs w:val="28"/>
        </w:rPr>
        <w:t> </w:t>
      </w:r>
    </w:p>
    <w:p w:rsidR="00E35FD0" w:rsidRPr="00E35FD0" w:rsidRDefault="00E35FD0" w:rsidP="00E35F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FD0" w:rsidRDefault="00E35FD0" w:rsidP="00E35FD0"/>
    <w:p w:rsidR="00E15619" w:rsidRPr="00E15619" w:rsidRDefault="00E35FD0" w:rsidP="00E15619">
      <w:pPr>
        <w:pStyle w:val="a4"/>
        <w:jc w:val="both"/>
        <w:outlineLvl w:val="1"/>
        <w:rPr>
          <w:b/>
          <w:kern w:val="36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E15619">
        <w:rPr>
          <w:b/>
          <w:color w:val="000000" w:themeColor="text1"/>
          <w:sz w:val="28"/>
          <w:szCs w:val="28"/>
        </w:rPr>
        <w:t>.</w:t>
      </w:r>
      <w:r w:rsidR="00E15619" w:rsidRPr="00E15619">
        <w:rPr>
          <w:rFonts w:ascii="Arial" w:hAnsi="Arial" w:cs="Arial"/>
          <w:b/>
          <w:kern w:val="36"/>
          <w:sz w:val="20"/>
          <w:szCs w:val="20"/>
        </w:rPr>
        <w:t xml:space="preserve"> </w:t>
      </w:r>
      <w:r w:rsidR="00E15619" w:rsidRPr="00E15619">
        <w:rPr>
          <w:b/>
          <w:kern w:val="36"/>
          <w:sz w:val="28"/>
          <w:szCs w:val="28"/>
        </w:rPr>
        <w:t>Д</w:t>
      </w:r>
      <w:r w:rsidR="00E15619">
        <w:rPr>
          <w:b/>
          <w:kern w:val="36"/>
          <w:sz w:val="28"/>
          <w:szCs w:val="28"/>
        </w:rPr>
        <w:t>оступное высшее образование в Чехии</w:t>
      </w:r>
    </w:p>
    <w:p w:rsidR="00E15619" w:rsidRPr="00E1350D" w:rsidRDefault="00E35FD0" w:rsidP="00E1350D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3F3733" wp14:editId="363559E6">
            <wp:simplePos x="0" y="0"/>
            <wp:positionH relativeFrom="column">
              <wp:posOffset>-106680</wp:posOffset>
            </wp:positionH>
            <wp:positionV relativeFrom="paragraph">
              <wp:posOffset>52070</wp:posOffset>
            </wp:positionV>
            <wp:extent cx="1692910" cy="1257300"/>
            <wp:effectExtent l="0" t="0" r="2540" b="0"/>
            <wp:wrapSquare wrapText="bothSides"/>
            <wp:docPr id="1" name="Рисунок 1" descr="C:\Users\елена\Downloads\89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89972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619"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Сегодня получение высшего образования за рубежом доступно практически каждому, важно лишь правильно распорядится имеющимися возможностями. </w:t>
      </w:r>
    </w:p>
    <w:p w:rsidR="00E15619" w:rsidRPr="00E1350D" w:rsidRDefault="00E15619" w:rsidP="00E1350D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Обучение за границей гарантирует не только получение качественных знаний и диплома международного образца, который открывает широкие возможности дальнейшего обучения и блестящие перспективы для карьеры, но также прекрасное владение иностранным языком, возможность изучить культуру и историю другой страны, приобрести множество друзей из разных стран мира и завязать полезные знакомства.</w:t>
      </w:r>
    </w:p>
    <w:p w:rsidR="00E15619" w:rsidRPr="00E1350D" w:rsidRDefault="00E15619" w:rsidP="00E15619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Чешская система государственного высшего образования позволяет учиться бесплатно как гражданам Чехии, так и иностранцам. Помимо</w:t>
      </w:r>
      <w:r w:rsidRPr="00E1561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0" w:history="1">
        <w:r w:rsidRPr="00E15619">
          <w:rPr>
            <w:rStyle w:val="a5"/>
            <w:rFonts w:ascii="Times New Roman" w:hAnsi="Times New Roman" w:cs="Times New Roman"/>
            <w:b/>
            <w:sz w:val="28"/>
            <w:szCs w:val="28"/>
          </w:rPr>
          <w:t>государственных бесплатных вузов,</w:t>
        </w:r>
      </w:hyperlink>
      <w:r w:rsidRPr="00E15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Чехии существуют престижные частные ВУЗы, стоимость обучения в которых от 1500 евро в год и обучение в некоторых из них проходит на английском языке.</w:t>
      </w:r>
    </w:p>
    <w:p w:rsidR="00E15619" w:rsidRPr="00E1350D" w:rsidRDefault="00E15619" w:rsidP="00E15619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Вы спросите: Зачем это нужно Чешской Республике? Ответ прост: Чехия нуждается в молодых способных людях, т.к. население страны стареет и уменьшается. </w:t>
      </w:r>
    </w:p>
    <w:p w:rsidR="00E15619" w:rsidRPr="00E1350D" w:rsidRDefault="00E15619" w:rsidP="00E15619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Уровень цен в Чехии не требует больших расходов на жизнь студента. Во всяком случае, по сравнению с остальными странами Европы. Кроме того, студенты в Чехии пользуются огромным количеством льгот и скидок практически на все виды товаров и услуг. Чешское законодательство позволяет студентам работать во время учёбы. И что не менее важно, существует реальная возможность найти работу, обеспечить себя и не отставать в учёбе. Университеты принимают активное участие в студенческом обмене в рамках программы ERASMUS, что позволяет студентам знакомиться с самыми именитыми университетами Европы и мира. Получив высшее образование в Чехии, вы можете без проблем трудоустроиться в любой стране объединённой Европы. Ведь одна из целей объединения Европы — свободное передвижение людей и капитала.</w:t>
      </w:r>
    </w:p>
    <w:p w:rsidR="00E15619" w:rsidRPr="00E1350D" w:rsidRDefault="00E15619" w:rsidP="00E15619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Иностранцы поступают в ВУЗы Чехии на общих основаниях с чехами - российский аттестат о среднем образовании или диплом бакалавра российского университета полностью признаются и позволяют нашим соотечественникам поступать в любой чешский ВУЗ. Обязательным требованием для поступления в государственные вузы является знание чешского языка и успешное прохождение вступительных экзаменов. При многих государственных университетах есть подготовительные курсы, специально разработанные для студентов-иностранцев. Данные курсы включают не только изучение чешского языка, а также </w:t>
      </w:r>
      <w:proofErr w:type="gramStart"/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обучение по предметам</w:t>
      </w:r>
      <w:proofErr w:type="gramEnd"/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выбранной сфере. При успешном окончании подготовительных </w:t>
      </w:r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курсов абитуриент имеет возможность поступить в любой университет </w:t>
      </w:r>
      <w:proofErr w:type="gramStart"/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Чехии</w:t>
      </w:r>
      <w:proofErr w:type="gramEnd"/>
      <w:r w:rsidRPr="00E1350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как в государственный, так и в частный.</w:t>
      </w:r>
    </w:p>
    <w:p w:rsidR="00E15619" w:rsidRPr="00E35FD0" w:rsidRDefault="00E15619" w:rsidP="00E35FD0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Для старшеклассников, планирующих в будущем высшее образование в Чехии, на период </w:t>
      </w:r>
      <w:hyperlink r:id="rId41" w:history="1">
        <w:r w:rsidRPr="00E35FD0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летних каникул</w:t>
        </w:r>
      </w:hyperlink>
      <w:r w:rsidRPr="00E35FD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разработаны специальные ознакомительные поездки в Прагу. В программе поездки, рассчитанной на четыре недели, изучение чешского, английского или немецкого языка, знакомство с системой высшего образования и посещение университетов. Ежедневные уроки с преподавателями – носителями языка проходят в интересной и непринужденной атмосфере. Ребят ждут увлекательные внеклассные занятия, спортивные мероприятия и насыщенная экскурсионная программа. А у юных футболистов есть отличная возможность потренироваться на базе одного из лучших клубов Европы – Пражской Спарты, пообщаться и поиграть с реальными звездами мирового футбола.</w:t>
      </w:r>
    </w:p>
    <w:p w:rsidR="00E15619" w:rsidRPr="00E1350D" w:rsidRDefault="00E15619" w:rsidP="00E156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подходящего учебного заведения в Чехии для многих является одной из насущных проблем, ведь количество вузов для территориально небольшой Чехии немалое. За 19-лет работы наш Центр накопил полную информацию по образованию в Чехии, университетах, их вступительных требованиях и процедуре зачисления. Центр также оказывает профессиональную помощь в выборе</w:t>
      </w:r>
      <w:r w:rsidRPr="00E1561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42" w:history="1">
        <w:r w:rsidRPr="00E15619">
          <w:rPr>
            <w:rStyle w:val="a5"/>
            <w:rFonts w:ascii="Times New Roman" w:hAnsi="Times New Roman" w:cs="Times New Roman"/>
            <w:b/>
            <w:sz w:val="28"/>
            <w:szCs w:val="28"/>
          </w:rPr>
          <w:t>программы подготовки</w:t>
        </w:r>
      </w:hyperlink>
      <w:r w:rsidRPr="00E15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5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поступлению в вуз, в оформлении необходимых документов и организации поездки.</w:t>
      </w:r>
    </w:p>
    <w:p w:rsidR="00E15619" w:rsidRPr="00E1350D" w:rsidRDefault="00E15619" w:rsidP="00E1350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14 февраля (суббота) вы можете посетить 11-ю Международную </w:t>
      </w:r>
      <w:hyperlink r:id="rId43" w:history="1">
        <w:r w:rsidRPr="00E15619">
          <w:rPr>
            <w:rStyle w:val="a5"/>
            <w:rFonts w:ascii="Times New Roman" w:hAnsi="Times New Roman" w:cs="Times New Roman"/>
            <w:b/>
            <w:sz w:val="28"/>
            <w:szCs w:val="28"/>
          </w:rPr>
          <w:t>выставку «Образование за рубежом – шаг в будущем!»</w:t>
        </w:r>
      </w:hyperlink>
      <w:r w:rsidRPr="00E1561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350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будут представлены учебные заведения Чешской Республики, и получить полную информацию о системе образования, подготовительных курсах и о программах высшего образования «из первых рук».</w:t>
      </w:r>
    </w:p>
    <w:p w:rsidR="00E15619" w:rsidRPr="00AF74B6" w:rsidRDefault="00E15619" w:rsidP="00E156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4B6">
        <w:rPr>
          <w:rFonts w:ascii="Times New Roman" w:hAnsi="Times New Roman" w:cs="Times New Roman"/>
          <w:b/>
          <w:sz w:val="28"/>
          <w:szCs w:val="28"/>
        </w:rPr>
        <w:t xml:space="preserve">Адрес центра: </w:t>
      </w:r>
    </w:p>
    <w:p w:rsidR="00E15619" w:rsidRPr="00AF74B6" w:rsidRDefault="00E15619" w:rsidP="00E15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4B6">
        <w:rPr>
          <w:rFonts w:ascii="Times New Roman" w:hAnsi="Times New Roman" w:cs="Times New Roman"/>
          <w:sz w:val="28"/>
          <w:szCs w:val="28"/>
        </w:rPr>
        <w:t xml:space="preserve">Екатеринбургский центр «Обучение за рубежом» </w:t>
      </w:r>
    </w:p>
    <w:p w:rsidR="00E15619" w:rsidRPr="006A6206" w:rsidRDefault="00E15619" w:rsidP="00E15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206">
        <w:rPr>
          <w:rFonts w:ascii="Times New Roman" w:hAnsi="Times New Roman" w:cs="Times New Roman"/>
          <w:sz w:val="28"/>
          <w:szCs w:val="28"/>
        </w:rPr>
        <w:t>г. Екатеринбург, ЦМТЕ, ул. Куйбышева, дом 44-Д. 8 этаж, офис 806 (вход с ул. Белинского)</w:t>
      </w:r>
    </w:p>
    <w:p w:rsidR="00E15619" w:rsidRDefault="00E15619" w:rsidP="00E156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206">
        <w:rPr>
          <w:rFonts w:ascii="Times New Roman" w:hAnsi="Times New Roman" w:cs="Times New Roman"/>
          <w:sz w:val="28"/>
          <w:szCs w:val="28"/>
        </w:rPr>
        <w:t xml:space="preserve">тел. (343) 3-808-444, </w:t>
      </w:r>
      <w:hyperlink r:id="rId44" w:tgtFrame="_blank" w:history="1">
        <w:r w:rsidRPr="00AF74B6">
          <w:rPr>
            <w:rFonts w:ascii="Times New Roman" w:hAnsi="Times New Roman" w:cs="Times New Roman"/>
            <w:sz w:val="28"/>
            <w:szCs w:val="28"/>
          </w:rPr>
          <w:t>www.edu-abroad.su</w:t>
        </w:r>
      </w:hyperlink>
    </w:p>
    <w:p w:rsidR="00E15619" w:rsidRPr="00E15619" w:rsidRDefault="00E15619" w:rsidP="00E15619">
      <w:pPr>
        <w:rPr>
          <w:rFonts w:ascii="Times New Roman" w:hAnsi="Times New Roman" w:cs="Times New Roman"/>
          <w:sz w:val="28"/>
          <w:szCs w:val="28"/>
        </w:rPr>
      </w:pPr>
    </w:p>
    <w:p w:rsidR="00E15619" w:rsidRPr="00E15619" w:rsidRDefault="00E15619" w:rsidP="00E1561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3EA" w:rsidRPr="00E15619" w:rsidRDefault="00C903EA" w:rsidP="0001012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C903EA" w:rsidRPr="00E1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A7BEC"/>
    <w:multiLevelType w:val="hybridMultilevel"/>
    <w:tmpl w:val="BAFE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466D9"/>
    <w:multiLevelType w:val="hybridMultilevel"/>
    <w:tmpl w:val="192C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23"/>
    <w:rsid w:val="0001012F"/>
    <w:rsid w:val="00033D9C"/>
    <w:rsid w:val="001E4781"/>
    <w:rsid w:val="003549FA"/>
    <w:rsid w:val="003E285C"/>
    <w:rsid w:val="00474655"/>
    <w:rsid w:val="00491F9D"/>
    <w:rsid w:val="004933AA"/>
    <w:rsid w:val="00573D38"/>
    <w:rsid w:val="006033D9"/>
    <w:rsid w:val="00756B48"/>
    <w:rsid w:val="008D3F27"/>
    <w:rsid w:val="008D7923"/>
    <w:rsid w:val="0091659F"/>
    <w:rsid w:val="00977B78"/>
    <w:rsid w:val="00C903EA"/>
    <w:rsid w:val="00E1350D"/>
    <w:rsid w:val="00E15619"/>
    <w:rsid w:val="00E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5C"/>
    <w:pPr>
      <w:ind w:left="720"/>
      <w:contextualSpacing/>
    </w:pPr>
  </w:style>
  <w:style w:type="paragraph" w:styleId="a4">
    <w:name w:val="Normal (Web)"/>
    <w:basedOn w:val="a"/>
    <w:unhideWhenUsed/>
    <w:rsid w:val="003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285C"/>
    <w:rPr>
      <w:color w:val="0000FF" w:themeColor="hyperlink"/>
      <w:u w:val="single"/>
    </w:rPr>
  </w:style>
  <w:style w:type="paragraph" w:styleId="a6">
    <w:name w:val="No Spacing"/>
    <w:uiPriority w:val="1"/>
    <w:qFormat/>
    <w:rsid w:val="000101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9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3E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35FD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3F27"/>
  </w:style>
  <w:style w:type="character" w:styleId="aa">
    <w:name w:val="Strong"/>
    <w:basedOn w:val="a0"/>
    <w:uiPriority w:val="22"/>
    <w:qFormat/>
    <w:rsid w:val="008D3F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5C"/>
    <w:pPr>
      <w:ind w:left="720"/>
      <w:contextualSpacing/>
    </w:pPr>
  </w:style>
  <w:style w:type="paragraph" w:styleId="a4">
    <w:name w:val="Normal (Web)"/>
    <w:basedOn w:val="a"/>
    <w:unhideWhenUsed/>
    <w:rsid w:val="003E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285C"/>
    <w:rPr>
      <w:color w:val="0000FF" w:themeColor="hyperlink"/>
      <w:u w:val="single"/>
    </w:rPr>
  </w:style>
  <w:style w:type="paragraph" w:styleId="a6">
    <w:name w:val="No Spacing"/>
    <w:uiPriority w:val="1"/>
    <w:qFormat/>
    <w:rsid w:val="0001012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9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3EA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E35FD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3F27"/>
  </w:style>
  <w:style w:type="character" w:styleId="aa">
    <w:name w:val="Strong"/>
    <w:basedOn w:val="a0"/>
    <w:uiPriority w:val="22"/>
    <w:qFormat/>
    <w:rsid w:val="008D3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gi.ural.ru" TargetMode="External"/><Relationship Id="rId13" Type="http://schemas.openxmlformats.org/officeDocument/2006/relationships/hyperlink" Target="http://www.usue.ru" TargetMode="External"/><Relationship Id="rId18" Type="http://schemas.openxmlformats.org/officeDocument/2006/relationships/hyperlink" Target="http://www.gu-ural.ru" TargetMode="External"/><Relationship Id="rId26" Type="http://schemas.openxmlformats.org/officeDocument/2006/relationships/hyperlink" Target="mailto:urgi-pk@mail.ru" TargetMode="External"/><Relationship Id="rId39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mailto:2615958@mail.ru" TargetMode="External"/><Relationship Id="rId34" Type="http://schemas.openxmlformats.org/officeDocument/2006/relationships/hyperlink" Target="mailto:%20priem.gu@mail.ru" TargetMode="External"/><Relationship Id="rId42" Type="http://schemas.openxmlformats.org/officeDocument/2006/relationships/hyperlink" Target="http://edu-abroad.su/higher/university_preparation_pr/czech/" TargetMode="External"/><Relationship Id="rId7" Type="http://schemas.openxmlformats.org/officeDocument/2006/relationships/hyperlink" Target="mailto:urgi-pk@mail.ru" TargetMode="External"/><Relationship Id="rId12" Type="http://schemas.openxmlformats.org/officeDocument/2006/relationships/hyperlink" Target="http://vk.com/feed?section=search&amp;q=%23%D1%81%D1%82%D0%B0%D1%80%D1%88%D0%B5%D0%BA%D0%BB%D0%B0%D1%81%D1%81%D0%BD%D0%B8%D0%BA%D0%B8%D0%A3%D1%80%D0%93%D0%AD%D0%A3" TargetMode="External"/><Relationship Id="rId17" Type="http://schemas.openxmlformats.org/officeDocument/2006/relationships/image" Target="media/image5.jpeg"/><Relationship Id="rId25" Type="http://schemas.openxmlformats.org/officeDocument/2006/relationships/hyperlink" Target="mailto:dekanman-urgi@ural.ru" TargetMode="External"/><Relationship Id="rId33" Type="http://schemas.openxmlformats.org/officeDocument/2006/relationships/hyperlink" Target="http://www.gu-ural.ru" TargetMode="External"/><Relationship Id="rId38" Type="http://schemas.openxmlformats.org/officeDocument/2006/relationships/hyperlink" Target="http://vk.com/cluburep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mailto:ekb@myatom.ru" TargetMode="External"/><Relationship Id="rId41" Type="http://schemas.openxmlformats.org/officeDocument/2006/relationships/hyperlink" Target="http://edu-abroad.su/holydays/children_summe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ess_usue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9.jpeg"/><Relationship Id="rId37" Type="http://schemas.openxmlformats.org/officeDocument/2006/relationships/hyperlink" Target="http://www.urep.ru/" TargetMode="External"/><Relationship Id="rId40" Type="http://schemas.openxmlformats.org/officeDocument/2006/relationships/hyperlink" Target="http://edu-abroad.su/higher/university/czech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hyperlink" Target="http://vk.com/cluburep" TargetMode="External"/><Relationship Id="rId28" Type="http://schemas.openxmlformats.org/officeDocument/2006/relationships/image" Target="media/image8.jpeg"/><Relationship Id="rId36" Type="http://schemas.openxmlformats.org/officeDocument/2006/relationships/hyperlink" Target="mailto:2615958@mail.ru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%20priem.gu@mail.ru" TargetMode="External"/><Relationship Id="rId31" Type="http://schemas.openxmlformats.org/officeDocument/2006/relationships/hyperlink" Target="mailto:pr-com@usue.ru" TargetMode="External"/><Relationship Id="rId44" Type="http://schemas.openxmlformats.org/officeDocument/2006/relationships/hyperlink" Target="http://www.edu-abroad.s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r-com@usue.ru" TargetMode="External"/><Relationship Id="rId22" Type="http://schemas.openxmlformats.org/officeDocument/2006/relationships/hyperlink" Target="http://www.urep.ru/" TargetMode="External"/><Relationship Id="rId27" Type="http://schemas.openxmlformats.org/officeDocument/2006/relationships/hyperlink" Target="http://www.urgi.ural.ru" TargetMode="External"/><Relationship Id="rId30" Type="http://schemas.openxmlformats.org/officeDocument/2006/relationships/hyperlink" Target="http://www.usue.ru" TargetMode="External"/><Relationship Id="rId35" Type="http://schemas.openxmlformats.org/officeDocument/2006/relationships/image" Target="media/image10.jpeg"/><Relationship Id="rId43" Type="http://schemas.openxmlformats.org/officeDocument/2006/relationships/hyperlink" Target="http://edu-abroad.su/events/2015/ten_exhibi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413B6-0348-4EBC-889C-15BDEE0A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2015-01-14T17:48:00Z</dcterms:created>
  <dcterms:modified xsi:type="dcterms:W3CDTF">2015-01-14T17:48:00Z</dcterms:modified>
</cp:coreProperties>
</file>