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87" w:rsidRDefault="00794187" w:rsidP="00794187">
      <w:pPr>
        <w:pStyle w:val="1"/>
        <w:rPr>
          <w:rFonts w:ascii="Times New Roman" w:eastAsiaTheme="minorEastAsia" w:hAnsi="Times New Roman" w:cs="Times New Roman"/>
          <w:color w:val="auto"/>
          <w:sz w:val="32"/>
          <w:szCs w:val="32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"http://ivo.garant.ru/document?id=70562982&amp;sub=0" </w:instrText>
      </w:r>
      <w:r>
        <w:rPr>
          <w:rFonts w:eastAsiaTheme="minorEastAsia"/>
        </w:rPr>
        <w:fldChar w:fldCharType="separate"/>
      </w:r>
      <w:r>
        <w:rPr>
          <w:rStyle w:val="a5"/>
          <w:rFonts w:eastAsiaTheme="minorEastAsia"/>
          <w:color w:val="auto"/>
          <w:sz w:val="32"/>
          <w:szCs w:val="32"/>
        </w:rPr>
        <w:t>Приказ Министерства образования и науки РФ от 7 апреля 2014 г. N 276</w:t>
      </w:r>
      <w:r>
        <w:rPr>
          <w:rStyle w:val="a5"/>
          <w:rFonts w:eastAsiaTheme="minorEastAsia"/>
          <w:color w:val="auto"/>
          <w:sz w:val="32"/>
          <w:szCs w:val="32"/>
        </w:rPr>
        <w:br/>
        <w:t>"Об утверждении Порядка проведения аттестации педагогических работников организаций, осуществляющих образовательную деятельность"</w:t>
      </w:r>
      <w:r>
        <w:rPr>
          <w:rFonts w:eastAsiaTheme="minorEastAsia"/>
        </w:rPr>
        <w:fldChar w:fldCharType="end"/>
      </w:r>
    </w:p>
    <w:p w:rsidR="00794187" w:rsidRDefault="00794187" w:rsidP="00794187"/>
    <w:p w:rsidR="00794187" w:rsidRDefault="00794187" w:rsidP="00794187">
      <w:pPr>
        <w:ind w:left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>
          <w:rPr>
            <w:rStyle w:val="a5"/>
            <w:sz w:val="28"/>
            <w:szCs w:val="28"/>
          </w:rPr>
          <w:t>частью 4 статьи 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2014, N 6, ст. 562, ст. 566) и </w:t>
      </w:r>
      <w:hyperlink r:id="rId5" w:history="1">
        <w:r>
          <w:rPr>
            <w:rStyle w:val="a5"/>
            <w:sz w:val="28"/>
            <w:szCs w:val="28"/>
          </w:rPr>
          <w:t>подпунктом 5.2.28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Положения о Министерстве образования и науки Российской Федерации, утвержденного </w:t>
      </w:r>
      <w:hyperlink r:id="rId6" w:history="1">
        <w:r>
          <w:rPr>
            <w:rStyle w:val="a5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N 6, ст. 582) приказываю:</w:t>
      </w:r>
      <w:proofErr w:type="gramEnd"/>
    </w:p>
    <w:p w:rsidR="00794187" w:rsidRDefault="00794187" w:rsidP="00794187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Утвердить по согласованию с Министерством труда и социальной защиты Российской Федерации прилагаемый </w:t>
      </w:r>
      <w:hyperlink r:id="rId7" w:anchor="sub_1000" w:history="1">
        <w:r>
          <w:rPr>
            <w:rStyle w:val="a5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образовательную деятельность.</w:t>
      </w:r>
    </w:p>
    <w:p w:rsidR="00794187" w:rsidRDefault="00794187" w:rsidP="00794187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>
        <w:rPr>
          <w:rFonts w:ascii="Times New Roman" w:hAnsi="Times New Roman" w:cs="Times New Roman"/>
          <w:sz w:val="28"/>
          <w:szCs w:val="28"/>
        </w:rPr>
        <w:t xml:space="preserve"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</w:t>
      </w:r>
      <w:hyperlink r:id="rId8" w:anchor="sub_1000" w:history="1">
        <w:r>
          <w:rPr>
            <w:rStyle w:val="a5"/>
            <w:sz w:val="28"/>
            <w:szCs w:val="28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указанного в </w:t>
      </w:r>
      <w:hyperlink r:id="rId9" w:anchor="sub_1" w:history="1">
        <w:r>
          <w:rPr>
            <w:rStyle w:val="a5"/>
            <w:sz w:val="28"/>
            <w:szCs w:val="28"/>
          </w:rPr>
          <w:t>пункте 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приказа, сохраняются в течение срока, на который они были установлены.</w:t>
      </w:r>
    </w:p>
    <w:p w:rsidR="00794187" w:rsidRDefault="00794187" w:rsidP="00794187">
      <w:pPr>
        <w:ind w:left="567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10" w:history="1">
        <w:r>
          <w:rPr>
            <w:rStyle w:val="a5"/>
            <w:sz w:val="28"/>
            <w:szCs w:val="28"/>
          </w:rPr>
          <w:t>приказ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24 марта 2010 г. N 209 "О Порядке аттестации педагогических работников государственных и муниципальных образовательных учреждений" (зарегистрирован Министерством юстиции Российской Федерации 26 апреля 2010 г., регистрационный N 16999).</w:t>
      </w:r>
    </w:p>
    <w:bookmarkEnd w:id="2"/>
    <w:p w:rsidR="00794187" w:rsidRDefault="00794187" w:rsidP="00794187">
      <w:pPr>
        <w:ind w:left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6175"/>
        <w:gridCol w:w="3288"/>
      </w:tblGrid>
      <w:tr w:rsidR="00794187" w:rsidTr="00794187">
        <w:tc>
          <w:tcPr>
            <w:tcW w:w="6867" w:type="dxa"/>
            <w:vAlign w:val="bottom"/>
            <w:hideMark/>
          </w:tcPr>
          <w:p w:rsidR="00794187" w:rsidRDefault="00794187">
            <w:pPr>
              <w:pStyle w:val="a4"/>
              <w:spacing w:line="276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432" w:type="dxa"/>
            <w:vAlign w:val="bottom"/>
            <w:hideMark/>
          </w:tcPr>
          <w:p w:rsidR="00794187" w:rsidRDefault="00794187">
            <w:pPr>
              <w:pStyle w:val="a3"/>
              <w:spacing w:line="276" w:lineRule="auto"/>
              <w:ind w:left="56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 Ливанов</w:t>
            </w:r>
          </w:p>
        </w:tc>
      </w:tr>
    </w:tbl>
    <w:p w:rsidR="00794187" w:rsidRDefault="00794187" w:rsidP="00794187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794187" w:rsidRDefault="00794187" w:rsidP="00794187">
      <w:pPr>
        <w:pStyle w:val="a4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Минюсте РФ 23 мая 2014 г.</w:t>
      </w:r>
      <w:r>
        <w:rPr>
          <w:rFonts w:ascii="Times New Roman" w:hAnsi="Times New Roman" w:cs="Times New Roman"/>
          <w:sz w:val="28"/>
          <w:szCs w:val="28"/>
        </w:rPr>
        <w:br/>
        <w:t>Регистрационный N 32408</w:t>
      </w:r>
    </w:p>
    <w:p w:rsidR="00794187" w:rsidRDefault="00794187" w:rsidP="00794187">
      <w:pPr>
        <w:rPr>
          <w:sz w:val="28"/>
          <w:szCs w:val="28"/>
        </w:rPr>
      </w:pPr>
    </w:p>
    <w:p w:rsidR="00D24CC4" w:rsidRPr="00794187" w:rsidRDefault="00D24CC4">
      <w:pPr>
        <w:rPr>
          <w:rFonts w:ascii="Times New Roman" w:hAnsi="Times New Roman" w:cs="Times New Roman"/>
        </w:rPr>
      </w:pPr>
    </w:p>
    <w:sectPr w:rsidR="00D24CC4" w:rsidRPr="00794187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187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5261"/>
    <w:rsid w:val="00505FAE"/>
    <w:rsid w:val="005107F7"/>
    <w:rsid w:val="00511EDC"/>
    <w:rsid w:val="00512DE6"/>
    <w:rsid w:val="00513D43"/>
    <w:rsid w:val="0051400D"/>
    <w:rsid w:val="005161A7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187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EED"/>
    <w:rsid w:val="00F06061"/>
    <w:rsid w:val="00F061E9"/>
    <w:rsid w:val="00F069E0"/>
    <w:rsid w:val="00F071AB"/>
    <w:rsid w:val="00F10B3C"/>
    <w:rsid w:val="00F15472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8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4187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4187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794187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794187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794187"/>
    <w:rPr>
      <w:rFonts w:ascii="Times New Roman" w:hAnsi="Times New Roman" w:cs="Times New Roman" w:hint="default"/>
      <w:b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iktori\AppData\Local\Temp\Rar$DIa0.304\2.%20&#1055;&#1088;&#1080;&#1082;&#1072;&#1079;_&#1052;&#1080;&#1085;&#1080;&#1089;&#1090;&#1077;&#1088;&#1089;&#1090;&#1074;&#1072;_&#1086;&#1073;&#1088;&#1072;&#1079;&#1086;&#1074;&#1072;&#1085;&#1080;&#1103;_&#1080;_&#1085;&#1072;&#1091;&#1082;&#1080;_&#1056;&#1060;_&#1086;&#1090;_7_&#1072;&#1087;&#1088;&#1077;&#1083;&#1103;_2014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Viktori\AppData\Local\Temp\Rar$DIa0.304\2.%20&#1055;&#1088;&#1080;&#1082;&#1072;&#1079;_&#1052;&#1080;&#1085;&#1080;&#1089;&#1090;&#1077;&#1088;&#1089;&#1090;&#1074;&#1072;_&#1086;&#1073;&#1088;&#1072;&#1079;&#1086;&#1074;&#1072;&#1085;&#1080;&#1103;_&#1080;_&#1085;&#1072;&#1091;&#1082;&#1080;_&#1056;&#1060;_&#1086;&#1090;_7_&#1072;&#1087;&#1088;&#1077;&#1083;&#1103;_2014.doc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0292898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0292898&amp;sub=15228" TargetMode="External"/><Relationship Id="rId10" Type="http://schemas.openxmlformats.org/officeDocument/2006/relationships/hyperlink" Target="http://ivo.garant.ru/document?id=98112&amp;sub=0" TargetMode="External"/><Relationship Id="rId4" Type="http://schemas.openxmlformats.org/officeDocument/2006/relationships/hyperlink" Target="http://ivo.garant.ru/document?id=70191362&amp;sub=108603" TargetMode="External"/><Relationship Id="rId9" Type="http://schemas.openxmlformats.org/officeDocument/2006/relationships/hyperlink" Target="file:///C:\Users\Viktori\AppData\Local\Temp\Rar$DIa0.304\2.%20&#1055;&#1088;&#1080;&#1082;&#1072;&#1079;_&#1052;&#1080;&#1085;&#1080;&#1089;&#1090;&#1077;&#1088;&#1089;&#1090;&#1074;&#1072;_&#1086;&#1073;&#1088;&#1072;&#1079;&#1086;&#1074;&#1072;&#1085;&#1080;&#1103;_&#1080;_&#1085;&#1072;&#1091;&#1082;&#1080;_&#1056;&#1060;_&#1086;&#1090;_7_&#1072;&#1087;&#1088;&#1077;&#1083;&#1103;_2014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2015-03-02T10:35:00Z</dcterms:created>
  <dcterms:modified xsi:type="dcterms:W3CDTF">2015-03-02T10:36:00Z</dcterms:modified>
</cp:coreProperties>
</file>