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D9" w:rsidRDefault="008E3ED9" w:rsidP="008E3ED9">
      <w:pPr>
        <w:pStyle w:val="a3"/>
        <w:suppressAutoHyphens/>
        <w:ind w:firstLine="567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Социальные гарантии педагогических работников</w:t>
      </w:r>
    </w:p>
    <w:p w:rsidR="008E3ED9" w:rsidRDefault="008E3ED9" w:rsidP="008E3ED9">
      <w:pPr>
        <w:pStyle w:val="a3"/>
        <w:suppressAutoHyphens/>
        <w:ind w:firstLine="567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(Соглашение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– 2017 гг.)</w:t>
      </w:r>
    </w:p>
    <w:p w:rsidR="008E3ED9" w:rsidRDefault="008E3ED9" w:rsidP="008E3ED9">
      <w:pPr>
        <w:pStyle w:val="a3"/>
        <w:suppressAutoHyphens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8E3ED9" w:rsidRDefault="008E3ED9" w:rsidP="008E3ED9">
      <w:pPr>
        <w:pStyle w:val="a3"/>
        <w:suppressAutoHyphens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3.5. Министерство, Свет МО и Профсоюз договорились:</w:t>
      </w:r>
    </w:p>
    <w:p w:rsidR="008E3ED9" w:rsidRDefault="008E3ED9" w:rsidP="008E3ED9">
      <w:pPr>
        <w:pStyle w:val="a3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3.5.1.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>
        <w:rPr>
          <w:rFonts w:ascii="Times New Roman" w:hAnsi="Times New Roman"/>
          <w:b/>
          <w:bCs/>
          <w:sz w:val="28"/>
          <w:szCs w:val="28"/>
        </w:rPr>
        <w:t xml:space="preserve">окладу, к минимальному окладу, ставке заработной платы, </w:t>
      </w:r>
      <w:r>
        <w:rPr>
          <w:rFonts w:ascii="Times New Roman" w:hAnsi="Times New Roman"/>
          <w:b/>
          <w:sz w:val="28"/>
          <w:szCs w:val="28"/>
        </w:rPr>
        <w:t>установленные за соответствующую квалификационную категорию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а также все </w:t>
      </w:r>
      <w:r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до достижения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ими пенсионного возраста.</w:t>
      </w:r>
    </w:p>
    <w:p w:rsidR="008E3ED9" w:rsidRDefault="008E3ED9" w:rsidP="008E3ED9">
      <w:pPr>
        <w:pStyle w:val="a3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3.5.2. </w:t>
      </w:r>
      <w:proofErr w:type="gramStart"/>
      <w:r>
        <w:rPr>
          <w:rFonts w:ascii="Times New Roman" w:hAnsi="Times New Roman"/>
          <w:b/>
          <w:sz w:val="28"/>
          <w:szCs w:val="28"/>
        </w:rPr>
        <w:t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</w:t>
      </w:r>
      <w:r>
        <w:rPr>
          <w:rFonts w:ascii="Times New Roman" w:hAnsi="Times New Roman"/>
          <w:b/>
          <w:bCs/>
          <w:sz w:val="28"/>
          <w:szCs w:val="28"/>
        </w:rPr>
        <w:t>, к окладу, ставке заработной платы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установленные за соответствующую квалификационную категорию</w:t>
      </w:r>
      <w:r>
        <w:rPr>
          <w:rFonts w:ascii="Times New Roman" w:hAnsi="Times New Roman"/>
          <w:bCs/>
          <w:sz w:val="28"/>
          <w:szCs w:val="28"/>
        </w:rPr>
        <w:t xml:space="preserve">, а также все </w:t>
      </w:r>
      <w:r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8E3ED9" w:rsidRDefault="008E3ED9" w:rsidP="008E3ED9">
      <w:pPr>
        <w:pStyle w:val="a3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длительной нетрудоспособности;</w:t>
      </w:r>
    </w:p>
    <w:p w:rsidR="008E3ED9" w:rsidRDefault="008E3ED9" w:rsidP="008E3ED9">
      <w:pPr>
        <w:pStyle w:val="a3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нахождения в отпуске по беременности и родам, отпуске по уходу за ребенком при выходе на работу;</w:t>
      </w:r>
    </w:p>
    <w:p w:rsidR="008E3ED9" w:rsidRDefault="008E3ED9" w:rsidP="008E3ED9">
      <w:pPr>
        <w:pStyle w:val="a3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возобновления педагогической деятельности, прерванной в связи с  уходом на пенсию по любым основаниям;</w:t>
      </w:r>
    </w:p>
    <w:p w:rsidR="008E3ED9" w:rsidRDefault="008E3ED9" w:rsidP="008E3ED9">
      <w:pPr>
        <w:pStyle w:val="a3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окончания длительного отпуска  в соответствии с п. 5 ст. 47 Федерального закона от 29 декабря 2012 года № 273-ФЗ  «Об образовании в Российской Федерации»;</w:t>
      </w:r>
    </w:p>
    <w:p w:rsidR="008E3ED9" w:rsidRDefault="008E3ED9" w:rsidP="008E3ED9">
      <w:pPr>
        <w:pStyle w:val="a3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 работник был призван в ряды Вооружённых сил России;</w:t>
      </w:r>
    </w:p>
    <w:p w:rsidR="008E3ED9" w:rsidRDefault="008E3ED9" w:rsidP="008E3ED9">
      <w:pPr>
        <w:pStyle w:val="a3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8E3ED9" w:rsidRDefault="008E3ED9" w:rsidP="008E3ED9">
      <w:pPr>
        <w:pStyle w:val="a3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увольнения в связи с сокращением численности или штата работников организации;</w:t>
      </w:r>
    </w:p>
    <w:p w:rsidR="008E3ED9" w:rsidRDefault="008E3ED9" w:rsidP="008E3ED9">
      <w:pPr>
        <w:pStyle w:val="a3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исполнения на освобожденной основе полномочий в составе выборного профсоюзного органа;</w:t>
      </w:r>
    </w:p>
    <w:p w:rsidR="008E3ED9" w:rsidRDefault="008E3ED9" w:rsidP="008E3ED9">
      <w:pPr>
        <w:pStyle w:val="a3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8E3ED9" w:rsidRDefault="008E3ED9" w:rsidP="008E3ED9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3.5.3.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 аттестации педагогических работников, подтверждающих ранее присвоенную квалификационную категорию по должности </w:t>
      </w:r>
      <w:r>
        <w:rPr>
          <w:rFonts w:ascii="Times New Roman" w:hAnsi="Times New Roman"/>
          <w:b/>
          <w:sz w:val="28"/>
          <w:szCs w:val="28"/>
        </w:rPr>
        <w:t xml:space="preserve">в третий и более раз, </w:t>
      </w:r>
      <w:r>
        <w:rPr>
          <w:rFonts w:ascii="Times New Roman" w:hAnsi="Times New Roman"/>
          <w:sz w:val="28"/>
          <w:szCs w:val="28"/>
        </w:rPr>
        <w:t xml:space="preserve">принимавших  в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 период активное участие в районных и областных мероприятиях, стабильно добивавшихся высокой </w:t>
      </w:r>
      <w:r>
        <w:rPr>
          <w:rFonts w:ascii="Times New Roman" w:hAnsi="Times New Roman"/>
          <w:sz w:val="28"/>
          <w:szCs w:val="28"/>
        </w:rPr>
        <w:lastRenderedPageBreak/>
        <w:t xml:space="preserve">результативности в работе, эффективно организующих образовательный процесс педагогический совет образовательной организации может принять решение о ходатайстве перед аттестационной комиссией </w:t>
      </w:r>
      <w:r>
        <w:rPr>
          <w:rFonts w:ascii="Times New Roman" w:hAnsi="Times New Roman"/>
          <w:b/>
          <w:sz w:val="28"/>
          <w:szCs w:val="28"/>
        </w:rPr>
        <w:t xml:space="preserve">о признании результатов практической деятельности в </w:t>
      </w:r>
      <w:proofErr w:type="spellStart"/>
      <w:r>
        <w:rPr>
          <w:rFonts w:ascii="Times New Roman" w:hAnsi="Times New Roman"/>
          <w:b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период</w:t>
      </w:r>
      <w:r>
        <w:rPr>
          <w:rFonts w:ascii="Times New Roman" w:hAnsi="Times New Roman"/>
          <w:sz w:val="28"/>
          <w:szCs w:val="28"/>
        </w:rPr>
        <w:t xml:space="preserve"> за результаты аттестации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текущего аттестационного года на основании  решения.</w:t>
      </w:r>
    </w:p>
    <w:p w:rsidR="008E3ED9" w:rsidRDefault="008E3ED9" w:rsidP="008E3ED9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8E3ED9" w:rsidRDefault="008E3ED9" w:rsidP="008E3ED9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</w:t>
      </w:r>
      <w:r>
        <w:rPr>
          <w:rFonts w:ascii="Times New Roman" w:hAnsi="Times New Roman"/>
          <w:bCs/>
          <w:sz w:val="28"/>
          <w:szCs w:val="28"/>
        </w:rPr>
        <w:t xml:space="preserve">ставке заработной платы, а также все </w:t>
      </w:r>
      <w:r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каждой педагогической должности.</w:t>
      </w:r>
    </w:p>
    <w:p w:rsidR="008E3ED9" w:rsidRDefault="008E3ED9" w:rsidP="008E3ED9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должности.</w:t>
      </w:r>
    </w:p>
    <w:p w:rsidR="008E3ED9" w:rsidRDefault="008E3ED9" w:rsidP="008E3ED9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3.5.5. Выпускники  среднего и высшего профессионального образования,  впервые поступившие на  постоянную работу в образовательные организации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8E3ED9" w:rsidRDefault="008E3ED9" w:rsidP="008E3ED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3.5.6. </w:t>
      </w:r>
      <w:proofErr w:type="gramStart"/>
      <w:r>
        <w:rPr>
          <w:rFonts w:ascii="Times New Roman" w:hAnsi="Times New Roman"/>
          <w:sz w:val="28"/>
          <w:szCs w:val="28"/>
        </w:rPr>
        <w:t xml:space="preserve">Выпускникам организаций  профессионального и высшего образования,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образования, к </w:t>
      </w:r>
      <w:r>
        <w:rPr>
          <w:rFonts w:ascii="Times New Roman" w:hAnsi="Times New Roman"/>
          <w:bCs/>
          <w:sz w:val="28"/>
          <w:szCs w:val="28"/>
        </w:rPr>
        <w:t xml:space="preserve">окладу, ставке заработной платы устанавливается повышающий коэффициент 0,2, который образует новый размер оклада, а также все </w:t>
      </w:r>
      <w:r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образовательной организации системой оплаты труда за первую</w:t>
      </w:r>
      <w:proofErr w:type="gramEnd"/>
      <w:r>
        <w:rPr>
          <w:rFonts w:ascii="Times New Roman" w:hAnsi="Times New Roman"/>
          <w:sz w:val="28"/>
          <w:szCs w:val="28"/>
        </w:rPr>
        <w:t xml:space="preserve"> квалификационную категорию, сроком на два года.</w:t>
      </w:r>
    </w:p>
    <w:p w:rsidR="008E3ED9" w:rsidRDefault="008E3ED9" w:rsidP="008E3ED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8E3ED9" w:rsidRDefault="008E3ED9" w:rsidP="008E3ED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– в течение 6 месяцев после окончания соответствующего отпуска;</w:t>
      </w:r>
    </w:p>
    <w:p w:rsidR="008E3ED9" w:rsidRDefault="008E3ED9" w:rsidP="008E3ED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Вооруженные силы Росси для прохождения срочной службы – в течение 6 месяцев после увольнения в запас.</w:t>
      </w:r>
    </w:p>
    <w:p w:rsidR="008E3ED9" w:rsidRDefault="008E3ED9" w:rsidP="008E3ED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3.5.7. Педагогическим работникам, в отношении которых аттестационной комиссией образовательной организации принято решение о соответствии занимаемой должности, устанавливается следующие выплата по повышающему коэффициенту к окладу, ставке заработной платы – 0,1</w:t>
      </w:r>
    </w:p>
    <w:p w:rsidR="008E3ED9" w:rsidRDefault="008E3ED9" w:rsidP="008E3ED9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3.5.9. Работникам образования при выделении путёвки в санатории-профилактории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  <w:r>
        <w:rPr>
          <w:color w:val="FF0000"/>
          <w:sz w:val="28"/>
          <w:szCs w:val="28"/>
        </w:rPr>
        <w:t xml:space="preserve"> </w:t>
      </w:r>
    </w:p>
    <w:p w:rsidR="008E3ED9" w:rsidRDefault="008E3ED9" w:rsidP="008E3ED9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3.5.10. </w:t>
      </w:r>
      <w:r>
        <w:rPr>
          <w:rFonts w:ascii="Times New Roman" w:hAnsi="Times New Roman"/>
          <w:bCs/>
          <w:sz w:val="28"/>
          <w:szCs w:val="28"/>
        </w:rPr>
        <w:t xml:space="preserve">Работникам образовательных учреждений, осуществляющим работу в каникулярный период в оздоровительных лагерях с дневным пребыванием детей, устанавливается доплата к окладу из средств, заложенных на оплату труда в стоимость путёвки в соответствии с постановлением  </w:t>
      </w:r>
      <w:r>
        <w:rPr>
          <w:rFonts w:ascii="Times New Roman" w:hAnsi="Times New Roman"/>
          <w:sz w:val="28"/>
          <w:szCs w:val="28"/>
        </w:rPr>
        <w:t>Правительства Свердловской области. Минимальный размер средств от стоимости путевки, направляемый на заработную плату работников устанавливается нормативным правовым актом соответствующего органа местного самоуправления.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3.5.11.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первые два часа работы не менее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3.5.12. </w:t>
      </w:r>
      <w:proofErr w:type="gramStart"/>
      <w:r>
        <w:rPr>
          <w:sz w:val="28"/>
          <w:szCs w:val="28"/>
        </w:rPr>
        <w:t xml:space="preserve">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</w:t>
      </w:r>
      <w:proofErr w:type="spellStart"/>
      <w:r>
        <w:rPr>
          <w:sz w:val="28"/>
          <w:szCs w:val="28"/>
        </w:rPr>
        <w:t>Гособразования</w:t>
      </w:r>
      <w:proofErr w:type="spellEnd"/>
      <w:r>
        <w:rPr>
          <w:sz w:val="28"/>
          <w:szCs w:val="28"/>
        </w:rPr>
        <w:t xml:space="preserve"> СССР от 20.08.1990 г. № 579, если в установленном порядке не дано заключение</w:t>
      </w:r>
      <w:proofErr w:type="gramEnd"/>
      <w:r>
        <w:rPr>
          <w:sz w:val="28"/>
          <w:szCs w:val="28"/>
        </w:rPr>
        <w:t xml:space="preserve"> о полном соответствии рабочего места, где выполняется работа, включенная в эти перечни, требованиям безопасности.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3.5.13. Заработная плата работников учреждений (без учета премий и иных выплат стимулирующего характера) при изменении системы оплаты </w:t>
      </w:r>
      <w:r>
        <w:rPr>
          <w:sz w:val="28"/>
          <w:szCs w:val="28"/>
        </w:rPr>
        <w:lastRenderedPageBreak/>
        <w:t>труда не может быть меньше заработной платы (без учета премий и выплат стимулирующего характера)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3.5.14.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 указанных в абзаце третьем настоящего пункта.</w:t>
      </w:r>
    </w:p>
    <w:p w:rsidR="008E3ED9" w:rsidRDefault="008E3ED9" w:rsidP="008E3ED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установленной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преподавания.</w:t>
      </w:r>
    </w:p>
    <w:p w:rsidR="008E3ED9" w:rsidRDefault="008E3ED9" w:rsidP="008E3ED9">
      <w:pPr>
        <w:jc w:val="center"/>
      </w:pPr>
    </w:p>
    <w:p w:rsidR="00D24CC4" w:rsidRPr="008E3ED9" w:rsidRDefault="00D24CC4"/>
    <w:sectPr w:rsidR="00D24CC4" w:rsidRPr="008E3ED9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ED9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3ED9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E3ED9"/>
    <w:pPr>
      <w:jc w:val="center"/>
    </w:pPr>
    <w:rPr>
      <w:rFonts w:ascii="Arial" w:hAnsi="Arial"/>
      <w:szCs w:val="20"/>
    </w:rPr>
  </w:style>
  <w:style w:type="character" w:customStyle="1" w:styleId="a4">
    <w:name w:val="Основной текст Знак"/>
    <w:basedOn w:val="a0"/>
    <w:link w:val="a3"/>
    <w:semiHidden/>
    <w:rsid w:val="008E3ED9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1466</Words>
  <Characters>8360</Characters>
  <Application>Microsoft Office Word</Application>
  <DocSecurity>0</DocSecurity>
  <Lines>69</Lines>
  <Paragraphs>19</Paragraphs>
  <ScaleCrop>false</ScaleCrop>
  <Company/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2015-03-02T11:15:00Z</dcterms:created>
  <dcterms:modified xsi:type="dcterms:W3CDTF">2015-03-02T11:15:00Z</dcterms:modified>
</cp:coreProperties>
</file>